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E149" w14:textId="71EA4965" w:rsidR="00E60021" w:rsidRPr="000A129D" w:rsidRDefault="00E60021" w:rsidP="000A129D">
      <w:pPr>
        <w:spacing w:after="0"/>
        <w:jc w:val="center"/>
        <w:rPr>
          <w:b/>
          <w:sz w:val="32"/>
          <w:szCs w:val="32"/>
          <w:lang w:eastAsia="en-US"/>
        </w:rPr>
      </w:pPr>
      <w:r w:rsidRPr="000A129D">
        <w:rPr>
          <w:noProof/>
        </w:rPr>
        <w:drawing>
          <wp:anchor distT="0" distB="0" distL="114300" distR="114300" simplePos="0" relativeHeight="251659264" behindDoc="0" locked="0" layoutInCell="1" allowOverlap="1" wp14:anchorId="17452097" wp14:editId="52000244">
            <wp:simplePos x="0" y="0"/>
            <wp:positionH relativeFrom="column">
              <wp:posOffset>2600325</wp:posOffset>
            </wp:positionH>
            <wp:positionV relativeFrom="paragraph">
              <wp:posOffset>0</wp:posOffset>
            </wp:positionV>
            <wp:extent cx="619125" cy="660400"/>
            <wp:effectExtent l="0" t="0" r="9525" b="635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pic:spPr>
                </pic:pic>
              </a:graphicData>
            </a:graphic>
            <wp14:sizeRelH relativeFrom="margin">
              <wp14:pctWidth>0</wp14:pctWidth>
            </wp14:sizeRelH>
            <wp14:sizeRelV relativeFrom="margin">
              <wp14:pctHeight>0</wp14:pctHeight>
            </wp14:sizeRelV>
          </wp:anchor>
        </w:drawing>
      </w:r>
      <w:r w:rsidR="00904123">
        <w:rPr>
          <w:b/>
          <w:sz w:val="32"/>
          <w:szCs w:val="32"/>
        </w:rPr>
        <w:t>Umhvørvismálaráðið</w:t>
      </w:r>
    </w:p>
    <w:p w14:paraId="7259A973" w14:textId="77777777" w:rsidR="00E60021" w:rsidRPr="000A129D" w:rsidRDefault="00E60021" w:rsidP="000A129D">
      <w:pPr>
        <w:spacing w:after="0"/>
        <w:rPr>
          <w:rStyle w:val="TypografiFed"/>
          <w:szCs w:val="22"/>
        </w:rPr>
      </w:pPr>
    </w:p>
    <w:p w14:paraId="74C68B3F" w14:textId="77777777" w:rsidR="00E60021" w:rsidRPr="000A129D" w:rsidRDefault="00E60021" w:rsidP="0092126D">
      <w:pPr>
        <w:spacing w:after="0"/>
        <w:rPr>
          <w:rStyle w:val="TypografiFed"/>
        </w:rPr>
      </w:pPr>
    </w:p>
    <w:tbl>
      <w:tblPr>
        <w:tblW w:w="0" w:type="auto"/>
        <w:jc w:val="right"/>
        <w:tblLook w:val="04A0" w:firstRow="1" w:lastRow="0" w:firstColumn="1" w:lastColumn="0" w:noHBand="0" w:noVBand="1"/>
      </w:tblPr>
      <w:tblGrid>
        <w:gridCol w:w="1710"/>
        <w:gridCol w:w="1629"/>
      </w:tblGrid>
      <w:tr w:rsidR="00997DB1" w14:paraId="7089E789" w14:textId="77777777" w:rsidTr="00F53AFF">
        <w:trPr>
          <w:trHeight w:val="344"/>
          <w:jc w:val="right"/>
        </w:trPr>
        <w:tc>
          <w:tcPr>
            <w:tcW w:w="1710" w:type="dxa"/>
            <w:hideMark/>
          </w:tcPr>
          <w:p w14:paraId="7FD8F46E" w14:textId="77777777" w:rsidR="00997DB1" w:rsidRDefault="00997DB1">
            <w:pPr>
              <w:spacing w:after="0"/>
            </w:pPr>
            <w:r>
              <w:t>Dagfesting:</w:t>
            </w:r>
            <w:r>
              <w:rPr>
                <w:noProof/>
              </w:rPr>
              <w:t xml:space="preserve"> </w:t>
            </w:r>
          </w:p>
        </w:tc>
        <w:tc>
          <w:tcPr>
            <w:tcW w:w="1629" w:type="dxa"/>
            <w:hideMark/>
          </w:tcPr>
          <w:p w14:paraId="41262C9A" w14:textId="01BC28A8" w:rsidR="00997DB1" w:rsidRDefault="00823A24">
            <w:pPr>
              <w:tabs>
                <w:tab w:val="center" w:pos="4513"/>
                <w:tab w:val="right" w:pos="9026"/>
              </w:tabs>
              <w:spacing w:after="0"/>
            </w:pPr>
            <w:r>
              <w:t>20</w:t>
            </w:r>
            <w:r w:rsidR="00A90A9D">
              <w:t>. des.</w:t>
            </w:r>
            <w:r w:rsidR="008948BE">
              <w:t xml:space="preserve"> 2023</w:t>
            </w:r>
          </w:p>
        </w:tc>
      </w:tr>
      <w:tr w:rsidR="00997DB1" w14:paraId="013D6E86" w14:textId="77777777" w:rsidTr="00F53AFF">
        <w:trPr>
          <w:trHeight w:val="361"/>
          <w:jc w:val="right"/>
        </w:trPr>
        <w:tc>
          <w:tcPr>
            <w:tcW w:w="1710" w:type="dxa"/>
            <w:hideMark/>
          </w:tcPr>
          <w:p w14:paraId="75845991" w14:textId="77777777" w:rsidR="00997DB1" w:rsidRDefault="00997DB1">
            <w:pPr>
              <w:spacing w:after="0"/>
            </w:pPr>
            <w:r>
              <w:t>Mál nr.:</w:t>
            </w:r>
          </w:p>
        </w:tc>
        <w:tc>
          <w:tcPr>
            <w:tcW w:w="1629" w:type="dxa"/>
            <w:hideMark/>
          </w:tcPr>
          <w:p w14:paraId="716D17F8" w14:textId="77777777" w:rsidR="00997DB1" w:rsidRDefault="00997DB1">
            <w:pPr>
              <w:tabs>
                <w:tab w:val="center" w:pos="4513"/>
                <w:tab w:val="right" w:pos="9026"/>
              </w:tabs>
              <w:spacing w:after="0"/>
            </w:pPr>
            <w:r>
              <w:t>Skrivið her</w:t>
            </w:r>
          </w:p>
        </w:tc>
      </w:tr>
      <w:tr w:rsidR="00997DB1" w14:paraId="5DCF6DD6" w14:textId="77777777" w:rsidTr="00F53AFF">
        <w:trPr>
          <w:trHeight w:val="344"/>
          <w:jc w:val="right"/>
        </w:trPr>
        <w:tc>
          <w:tcPr>
            <w:tcW w:w="1710" w:type="dxa"/>
            <w:hideMark/>
          </w:tcPr>
          <w:p w14:paraId="2CC5ADAC" w14:textId="77777777" w:rsidR="00997DB1" w:rsidRDefault="00997DB1">
            <w:pPr>
              <w:spacing w:after="0"/>
            </w:pPr>
            <w:proofErr w:type="spellStart"/>
            <w:r>
              <w:t>Málsviðgjørt</w:t>
            </w:r>
            <w:proofErr w:type="spellEnd"/>
            <w:r>
              <w:t>:</w:t>
            </w:r>
          </w:p>
        </w:tc>
        <w:tc>
          <w:tcPr>
            <w:tcW w:w="1629" w:type="dxa"/>
            <w:hideMark/>
          </w:tcPr>
          <w:p w14:paraId="36A472A8" w14:textId="0A77C4EB" w:rsidR="00997DB1" w:rsidRDefault="008948BE">
            <w:pPr>
              <w:tabs>
                <w:tab w:val="center" w:pos="4513"/>
                <w:tab w:val="right" w:pos="9026"/>
              </w:tabs>
              <w:spacing w:after="0"/>
            </w:pPr>
            <w:proofErr w:type="spellStart"/>
            <w:r>
              <w:t>AáH</w:t>
            </w:r>
            <w:proofErr w:type="spellEnd"/>
          </w:p>
        </w:tc>
      </w:tr>
      <w:tr w:rsidR="00997DB1" w14:paraId="28C62CC4" w14:textId="77777777" w:rsidTr="00F53AFF">
        <w:trPr>
          <w:trHeight w:val="344"/>
          <w:jc w:val="right"/>
        </w:trPr>
        <w:tc>
          <w:tcPr>
            <w:tcW w:w="1710" w:type="dxa"/>
            <w:hideMark/>
          </w:tcPr>
          <w:p w14:paraId="79B581F5" w14:textId="77777777" w:rsidR="00997DB1" w:rsidRDefault="00997DB1">
            <w:pPr>
              <w:spacing w:after="0"/>
            </w:pPr>
            <w:proofErr w:type="spellStart"/>
            <w:r>
              <w:t>Ummælis</w:t>
            </w:r>
            <w:r w:rsidR="007F6BA3">
              <w:t>tíð</w:t>
            </w:r>
            <w:proofErr w:type="spellEnd"/>
            <w:r>
              <w:t>:</w:t>
            </w:r>
          </w:p>
        </w:tc>
        <w:tc>
          <w:tcPr>
            <w:tcW w:w="1629" w:type="dxa"/>
            <w:hideMark/>
          </w:tcPr>
          <w:p w14:paraId="43477E54" w14:textId="1DF514A3" w:rsidR="00997DB1" w:rsidRDefault="00823A24">
            <w:pPr>
              <w:tabs>
                <w:tab w:val="center" w:pos="4513"/>
                <w:tab w:val="right" w:pos="9026"/>
              </w:tabs>
              <w:spacing w:after="0"/>
            </w:pPr>
            <w:r>
              <w:t>20</w:t>
            </w:r>
            <w:r w:rsidR="008948BE">
              <w:t>.</w:t>
            </w:r>
            <w:r w:rsidR="00454742">
              <w:t xml:space="preserve"> </w:t>
            </w:r>
            <w:r w:rsidR="008948BE">
              <w:t>des.</w:t>
            </w:r>
            <w:r>
              <w:t xml:space="preserve"> 2023</w:t>
            </w:r>
            <w:r w:rsidR="00454742">
              <w:t>-2</w:t>
            </w:r>
            <w:r>
              <w:t>4. jan</w:t>
            </w:r>
            <w:r w:rsidR="00454742">
              <w:t xml:space="preserve">. </w:t>
            </w:r>
            <w:r w:rsidR="008948BE">
              <w:t>202</w:t>
            </w:r>
            <w:r>
              <w:t>4</w:t>
            </w:r>
          </w:p>
        </w:tc>
      </w:tr>
      <w:tr w:rsidR="00997DB1" w14:paraId="5A799CC2" w14:textId="77777777" w:rsidTr="00F53AFF">
        <w:trPr>
          <w:trHeight w:val="565"/>
          <w:jc w:val="right"/>
        </w:trPr>
        <w:tc>
          <w:tcPr>
            <w:tcW w:w="1710" w:type="dxa"/>
            <w:hideMark/>
          </w:tcPr>
          <w:p w14:paraId="55B02348" w14:textId="77777777" w:rsidR="00997DB1" w:rsidRDefault="00997DB1">
            <w:pPr>
              <w:spacing w:after="0"/>
            </w:pPr>
            <w:r>
              <w:t>Eftirkannað:</w:t>
            </w:r>
          </w:p>
        </w:tc>
        <w:tc>
          <w:tcPr>
            <w:tcW w:w="1629" w:type="dxa"/>
            <w:hideMark/>
          </w:tcPr>
          <w:p w14:paraId="61467751" w14:textId="77777777" w:rsidR="00997DB1" w:rsidRDefault="00997DB1">
            <w:pPr>
              <w:tabs>
                <w:tab w:val="center" w:pos="4513"/>
                <w:tab w:val="right" w:pos="9026"/>
              </w:tabs>
              <w:spacing w:after="0"/>
            </w:pPr>
            <w:proofErr w:type="spellStart"/>
            <w:r>
              <w:t>Lógartænastan</w:t>
            </w:r>
            <w:proofErr w:type="spellEnd"/>
          </w:p>
          <w:p w14:paraId="675C496C" w14:textId="77777777" w:rsidR="00997DB1" w:rsidRDefault="00997DB1">
            <w:pPr>
              <w:tabs>
                <w:tab w:val="center" w:pos="4513"/>
                <w:tab w:val="right" w:pos="9026"/>
              </w:tabs>
              <w:spacing w:after="0"/>
            </w:pPr>
            <w:proofErr w:type="spellStart"/>
            <w:r>
              <w:t>dagfestir</w:t>
            </w:r>
            <w:proofErr w:type="spellEnd"/>
            <w:r>
              <w:t xml:space="preserve"> </w:t>
            </w:r>
          </w:p>
        </w:tc>
      </w:tr>
    </w:tbl>
    <w:p w14:paraId="067FA73B" w14:textId="77777777" w:rsidR="00E60021" w:rsidRPr="000A129D" w:rsidRDefault="00E60021" w:rsidP="000A129D">
      <w:pPr>
        <w:spacing w:after="0"/>
        <w:rPr>
          <w:rFonts w:eastAsiaTheme="minorHAnsi"/>
          <w:lang w:eastAsia="en-US"/>
        </w:rPr>
      </w:pPr>
    </w:p>
    <w:p w14:paraId="6A3F335C" w14:textId="77777777" w:rsidR="00E60021" w:rsidRPr="000A129D" w:rsidRDefault="00E60021" w:rsidP="000A129D">
      <w:pPr>
        <w:spacing w:after="0"/>
        <w:rPr>
          <w:rStyle w:val="TypografiFed"/>
          <w:b w:val="0"/>
          <w:szCs w:val="22"/>
        </w:rPr>
      </w:pPr>
    </w:p>
    <w:p w14:paraId="15A241B7" w14:textId="77777777" w:rsidR="00E60021" w:rsidRDefault="00E60021" w:rsidP="000A129D">
      <w:pPr>
        <w:spacing w:after="0"/>
        <w:rPr>
          <w:rStyle w:val="TypografiFed"/>
        </w:rPr>
      </w:pPr>
    </w:p>
    <w:p w14:paraId="366FAA42" w14:textId="77777777" w:rsidR="00E60021" w:rsidRPr="000A129D" w:rsidRDefault="00E60021" w:rsidP="000A129D">
      <w:pPr>
        <w:spacing w:after="0"/>
        <w:rPr>
          <w:rStyle w:val="TypografiFed"/>
          <w:b w:val="0"/>
        </w:rPr>
      </w:pPr>
    </w:p>
    <w:p w14:paraId="74E3765F" w14:textId="77777777" w:rsidR="00E60021" w:rsidRPr="000A129D" w:rsidRDefault="00E60021" w:rsidP="000A129D">
      <w:pPr>
        <w:spacing w:after="0"/>
        <w:jc w:val="center"/>
        <w:rPr>
          <w:b/>
        </w:rPr>
      </w:pPr>
      <w:r w:rsidRPr="000A129D">
        <w:rPr>
          <w:b/>
        </w:rPr>
        <w:t>Uppskot til</w:t>
      </w:r>
    </w:p>
    <w:p w14:paraId="554116E4" w14:textId="77777777" w:rsidR="00E60021" w:rsidRPr="000A129D" w:rsidRDefault="00E60021" w:rsidP="000A129D">
      <w:pPr>
        <w:spacing w:after="0"/>
        <w:jc w:val="center"/>
        <w:rPr>
          <w:b/>
        </w:rPr>
      </w:pPr>
    </w:p>
    <w:p w14:paraId="761A647B" w14:textId="77777777" w:rsidR="00904123" w:rsidRPr="0088525C" w:rsidRDefault="00E60021" w:rsidP="00904123">
      <w:pPr>
        <w:spacing w:after="0"/>
        <w:jc w:val="center"/>
        <w:rPr>
          <w:b/>
          <w:bCs/>
        </w:rPr>
      </w:pPr>
      <w:r w:rsidRPr="000A129D">
        <w:rPr>
          <w:b/>
        </w:rPr>
        <w:t xml:space="preserve">Løgtingslóg </w:t>
      </w:r>
      <w:r w:rsidR="00904123" w:rsidRPr="0088525C">
        <w:rPr>
          <w:b/>
        </w:rPr>
        <w:t xml:space="preserve">um broyting í løgtingslóg um </w:t>
      </w:r>
      <w:r w:rsidR="00904123" w:rsidRPr="0088525C">
        <w:rPr>
          <w:b/>
          <w:bCs/>
        </w:rPr>
        <w:t>framleiðslu, flutning og veiting av ravmagni</w:t>
      </w:r>
      <w:r w:rsidR="00904123" w:rsidRPr="0088525C">
        <w:t xml:space="preserve"> </w:t>
      </w:r>
      <w:r w:rsidR="00904123" w:rsidRPr="0088525C">
        <w:rPr>
          <w:b/>
          <w:bCs/>
        </w:rPr>
        <w:t>(Elveitingarlógin)</w:t>
      </w:r>
    </w:p>
    <w:p w14:paraId="6D8DB805" w14:textId="77777777" w:rsidR="00904123" w:rsidRPr="0088525C" w:rsidRDefault="00904123" w:rsidP="00904123">
      <w:pPr>
        <w:spacing w:after="0"/>
        <w:jc w:val="center"/>
      </w:pPr>
      <w:r w:rsidRPr="0088525C">
        <w:t>(Framleiðsla og søla av el og fjarhita)</w:t>
      </w:r>
    </w:p>
    <w:p w14:paraId="4DF2BED5" w14:textId="70D98309" w:rsidR="00E60021" w:rsidRPr="000A129D" w:rsidRDefault="00E60021" w:rsidP="00904123">
      <w:pPr>
        <w:spacing w:after="0"/>
        <w:jc w:val="center"/>
      </w:pPr>
    </w:p>
    <w:p w14:paraId="748FD747" w14:textId="77777777" w:rsidR="00E60021" w:rsidRPr="000A129D" w:rsidRDefault="00E60021" w:rsidP="000A129D">
      <w:pPr>
        <w:spacing w:after="0"/>
        <w:rPr>
          <w:rStyle w:val="TypografiKursiv"/>
          <w:i w:val="0"/>
          <w:szCs w:val="22"/>
        </w:rPr>
      </w:pPr>
    </w:p>
    <w:p w14:paraId="4D42C032" w14:textId="77777777" w:rsidR="00E60021" w:rsidRPr="000A129D" w:rsidRDefault="00E60021" w:rsidP="000A129D">
      <w:pPr>
        <w:spacing w:after="0"/>
      </w:pPr>
    </w:p>
    <w:p w14:paraId="14D40C51" w14:textId="77777777" w:rsidR="00E60021" w:rsidRPr="000A129D" w:rsidRDefault="00E60021" w:rsidP="000A129D">
      <w:pPr>
        <w:spacing w:after="0"/>
        <w:rPr>
          <w:b/>
        </w:rPr>
        <w:sectPr w:rsidR="00E60021" w:rsidRPr="000A129D" w:rsidSect="00E60021">
          <w:footerReference w:type="default" r:id="rId9"/>
          <w:type w:val="continuous"/>
          <w:pgSz w:w="11906" w:h="16838"/>
          <w:pgMar w:top="1440" w:right="1440" w:bottom="1440" w:left="1440" w:header="709" w:footer="709" w:gutter="0"/>
          <w:cols w:space="720"/>
        </w:sectPr>
      </w:pPr>
    </w:p>
    <w:p w14:paraId="25E94436" w14:textId="77777777" w:rsidR="00E60021" w:rsidRPr="008B2636" w:rsidRDefault="00E60021" w:rsidP="00124124">
      <w:pPr>
        <w:spacing w:after="0"/>
        <w:jc w:val="center"/>
        <w:rPr>
          <w:b/>
        </w:rPr>
      </w:pPr>
      <w:r w:rsidRPr="008B2636">
        <w:rPr>
          <w:b/>
        </w:rPr>
        <w:t>§ 1</w:t>
      </w:r>
    </w:p>
    <w:p w14:paraId="00EA9BB8" w14:textId="77777777" w:rsidR="00E60021" w:rsidRPr="000A129D" w:rsidRDefault="00E60021" w:rsidP="000A129D">
      <w:pPr>
        <w:spacing w:after="0"/>
      </w:pPr>
    </w:p>
    <w:p w14:paraId="4E610E03" w14:textId="77777777" w:rsidR="00904123" w:rsidRPr="0088525C" w:rsidRDefault="00904123" w:rsidP="00904123">
      <w:pPr>
        <w:spacing w:after="0"/>
      </w:pPr>
      <w:r w:rsidRPr="0088525C">
        <w:t>Í løgtingslóg nr. 59 frá 7. juni 2007 um elveitingarlóg, sum broytt við løgtingslóg nr. 104 frá 20. november 2007, løgtingslóg nr. 18. frá 8. mai 2008</w:t>
      </w:r>
      <w:r>
        <w:t xml:space="preserve">, løgtingslóg nr. 79 frá 7. juni 2012, </w:t>
      </w:r>
      <w:r w:rsidRPr="0088525C">
        <w:t xml:space="preserve">løgtingslóg nr. 184 frá 21. desember 2018, </w:t>
      </w:r>
      <w:r>
        <w:t>løgtingslóg nr. 168 frá 16. desember 2021, løgtingslóg nr. 31 frá 17. mars 2022</w:t>
      </w:r>
      <w:r w:rsidRPr="0088525C">
        <w:t xml:space="preserve"> og </w:t>
      </w:r>
      <w:r>
        <w:t xml:space="preserve">løgtingslóg nr. 31 frá 9. mars 2023, </w:t>
      </w:r>
      <w:r w:rsidRPr="0088525C">
        <w:t>verða gjørdar hesar broytingar:</w:t>
      </w:r>
    </w:p>
    <w:p w14:paraId="7C636DCA" w14:textId="77777777" w:rsidR="00904123" w:rsidRPr="0088525C" w:rsidRDefault="00904123" w:rsidP="00904123">
      <w:pPr>
        <w:spacing w:after="0"/>
        <w:rPr>
          <w:color w:val="000000" w:themeColor="text1"/>
        </w:rPr>
      </w:pPr>
    </w:p>
    <w:p w14:paraId="0D77E362" w14:textId="0E32F70A" w:rsidR="00904123" w:rsidRDefault="00904123" w:rsidP="00904123">
      <w:pPr>
        <w:pStyle w:val="Listeafsnit"/>
        <w:numPr>
          <w:ilvl w:val="0"/>
          <w:numId w:val="2"/>
        </w:numPr>
        <w:spacing w:after="0"/>
        <w:rPr>
          <w:color w:val="000000" w:themeColor="text1"/>
        </w:rPr>
      </w:pPr>
      <w:r w:rsidRPr="0088525C">
        <w:rPr>
          <w:color w:val="000000" w:themeColor="text1"/>
        </w:rPr>
        <w:t>Heitið á løgtingslógini verður orðað soleiðis:</w:t>
      </w:r>
    </w:p>
    <w:p w14:paraId="77B348AE" w14:textId="77777777" w:rsidR="00904123" w:rsidRPr="0088525C" w:rsidRDefault="00904123" w:rsidP="00904123">
      <w:pPr>
        <w:pStyle w:val="Listeafsnit"/>
        <w:spacing w:after="0"/>
        <w:ind w:left="360"/>
        <w:jc w:val="center"/>
        <w:rPr>
          <w:b/>
          <w:bCs/>
          <w:color w:val="000000" w:themeColor="text1"/>
        </w:rPr>
      </w:pPr>
      <w:r w:rsidRPr="0088525C">
        <w:rPr>
          <w:b/>
          <w:bCs/>
          <w:color w:val="000000" w:themeColor="text1"/>
        </w:rPr>
        <w:t>“Løgtingslóg</w:t>
      </w:r>
    </w:p>
    <w:p w14:paraId="33F82A1B" w14:textId="77777777" w:rsidR="00904123" w:rsidRPr="0088525C" w:rsidRDefault="00904123" w:rsidP="00904123">
      <w:pPr>
        <w:pStyle w:val="Listeafsnit"/>
        <w:spacing w:after="0"/>
        <w:ind w:left="360"/>
        <w:jc w:val="center"/>
        <w:rPr>
          <w:b/>
          <w:bCs/>
          <w:color w:val="000000" w:themeColor="text1"/>
        </w:rPr>
      </w:pPr>
      <w:r w:rsidRPr="0088525C">
        <w:rPr>
          <w:b/>
          <w:bCs/>
          <w:color w:val="000000" w:themeColor="text1"/>
        </w:rPr>
        <w:t>um</w:t>
      </w:r>
    </w:p>
    <w:p w14:paraId="5274210E" w14:textId="77777777" w:rsidR="00904123" w:rsidRPr="0088525C" w:rsidRDefault="00904123" w:rsidP="00904123">
      <w:pPr>
        <w:pStyle w:val="Listeafsnit"/>
        <w:spacing w:after="0"/>
        <w:ind w:left="360"/>
        <w:jc w:val="center"/>
        <w:rPr>
          <w:b/>
          <w:bCs/>
          <w:color w:val="000000" w:themeColor="text1"/>
        </w:rPr>
      </w:pPr>
      <w:r w:rsidRPr="0088525C">
        <w:rPr>
          <w:b/>
          <w:bCs/>
          <w:color w:val="000000" w:themeColor="text1"/>
        </w:rPr>
        <w:t>el og fjarhita”</w:t>
      </w:r>
    </w:p>
    <w:p w14:paraId="4C24E85B" w14:textId="77777777" w:rsidR="00904123" w:rsidRPr="0088525C" w:rsidRDefault="00904123" w:rsidP="00904123">
      <w:pPr>
        <w:pStyle w:val="Listeafsnit"/>
        <w:spacing w:after="0"/>
        <w:ind w:left="360"/>
        <w:rPr>
          <w:b/>
          <w:bCs/>
          <w:color w:val="FF0000"/>
        </w:rPr>
      </w:pPr>
    </w:p>
    <w:p w14:paraId="3EF2D5D5" w14:textId="77777777" w:rsidR="00904123" w:rsidRPr="0088525C" w:rsidRDefault="00904123" w:rsidP="00904123">
      <w:pPr>
        <w:pStyle w:val="Listeafsnit"/>
        <w:numPr>
          <w:ilvl w:val="0"/>
          <w:numId w:val="2"/>
        </w:numPr>
        <w:spacing w:after="0"/>
      </w:pPr>
      <w:r w:rsidRPr="0088525C">
        <w:t>§ 1, stk. 1 verður orðað soleiðis:</w:t>
      </w:r>
    </w:p>
    <w:p w14:paraId="05022001" w14:textId="77777777" w:rsidR="00904123" w:rsidRPr="0088525C" w:rsidRDefault="00904123" w:rsidP="00904123">
      <w:pPr>
        <w:pStyle w:val="Listeafsnit"/>
        <w:spacing w:after="0"/>
        <w:ind w:left="360"/>
        <w:rPr>
          <w:rFonts w:eastAsia="Times New Roman"/>
          <w:lang w:eastAsia="da-DK"/>
        </w:rPr>
      </w:pPr>
      <w:r w:rsidRPr="0088525C">
        <w:rPr>
          <w:rFonts w:eastAsia="Times New Roman"/>
          <w:lang w:eastAsia="da-DK"/>
        </w:rPr>
        <w:t>“Lógin er galdandi fyri framleiðslu, flutning og veiting av el og fjarhita.”</w:t>
      </w:r>
    </w:p>
    <w:p w14:paraId="3D926EC0" w14:textId="77777777" w:rsidR="00904123" w:rsidRPr="0088525C" w:rsidRDefault="00904123" w:rsidP="00904123">
      <w:pPr>
        <w:spacing w:after="0"/>
      </w:pPr>
    </w:p>
    <w:p w14:paraId="2B7DB9DE" w14:textId="77777777" w:rsidR="00904123" w:rsidRPr="0088525C" w:rsidRDefault="00904123" w:rsidP="00904123">
      <w:pPr>
        <w:pStyle w:val="Listeafsnit"/>
        <w:spacing w:after="0"/>
        <w:ind w:left="360"/>
      </w:pPr>
    </w:p>
    <w:p w14:paraId="17CE788E" w14:textId="77777777" w:rsidR="00B61C50" w:rsidRPr="0088525C" w:rsidRDefault="00B61C50" w:rsidP="00B61C50">
      <w:pPr>
        <w:pStyle w:val="Listeafsnit"/>
        <w:numPr>
          <w:ilvl w:val="0"/>
          <w:numId w:val="2"/>
        </w:numPr>
        <w:spacing w:after="0"/>
      </w:pPr>
      <w:r w:rsidRPr="0088525C">
        <w:t>Í § 1 verður aftan á stk. 3, sum nýtt stk.</w:t>
      </w:r>
      <w:r>
        <w:t xml:space="preserve"> 4 og stk. 5</w:t>
      </w:r>
      <w:r w:rsidRPr="0088525C">
        <w:t xml:space="preserve"> sett: </w:t>
      </w:r>
    </w:p>
    <w:p w14:paraId="66F3AFD5" w14:textId="77777777" w:rsidR="00B61C50" w:rsidRDefault="00B61C50" w:rsidP="00B61C50">
      <w:pPr>
        <w:pStyle w:val="Listeafsnit"/>
        <w:spacing w:after="0"/>
        <w:ind w:left="360"/>
        <w:rPr>
          <w:color w:val="000000"/>
          <w:shd w:val="clear" w:color="auto" w:fill="FFFFFF"/>
        </w:rPr>
      </w:pPr>
      <w:r w:rsidRPr="0088525C">
        <w:t>“</w:t>
      </w:r>
      <w:r w:rsidRPr="0088525C">
        <w:rPr>
          <w:i/>
          <w:iCs/>
        </w:rPr>
        <w:t xml:space="preserve">Stk. 4. </w:t>
      </w:r>
      <w:r w:rsidRPr="0088525C">
        <w:rPr>
          <w:color w:val="000000"/>
          <w:shd w:val="clear" w:color="auto" w:fill="FFFFFF"/>
        </w:rPr>
        <w:t xml:space="preserve">Tá ið SEV er nevnt í hesi lóg, verður sipað til uppgávuna hjá SEV sum eigari og </w:t>
      </w:r>
      <w:r>
        <w:rPr>
          <w:color w:val="000000"/>
          <w:shd w:val="clear" w:color="auto" w:fill="FFFFFF"/>
        </w:rPr>
        <w:t>kervis</w:t>
      </w:r>
      <w:r w:rsidRPr="0088525C">
        <w:rPr>
          <w:color w:val="000000"/>
          <w:shd w:val="clear" w:color="auto" w:fill="FFFFFF"/>
        </w:rPr>
        <w:t>ábyrgdari</w:t>
      </w:r>
      <w:r>
        <w:rPr>
          <w:color w:val="000000"/>
          <w:shd w:val="clear" w:color="auto" w:fill="FFFFFF"/>
        </w:rPr>
        <w:t>.</w:t>
      </w:r>
      <w:r w:rsidRPr="0088525C">
        <w:rPr>
          <w:color w:val="000000"/>
          <w:shd w:val="clear" w:color="auto" w:fill="FFFFFF"/>
        </w:rPr>
        <w:t xml:space="preserve"> av føroyska elnetinum.  </w:t>
      </w:r>
    </w:p>
    <w:p w14:paraId="2DAD6CD3" w14:textId="0C7BE8C7" w:rsidR="00B61C50" w:rsidRDefault="00B61C50" w:rsidP="00B61C50">
      <w:pPr>
        <w:spacing w:after="0"/>
        <w:ind w:left="360"/>
        <w:rPr>
          <w:color w:val="000000"/>
          <w:shd w:val="clear" w:color="auto" w:fill="FFFFFF"/>
        </w:rPr>
      </w:pPr>
      <w:r>
        <w:rPr>
          <w:i/>
          <w:iCs/>
          <w:color w:val="000000"/>
          <w:shd w:val="clear" w:color="auto" w:fill="FFFFFF"/>
        </w:rPr>
        <w:t>Stk. 5.</w:t>
      </w:r>
      <w:r>
        <w:rPr>
          <w:color w:val="000000"/>
          <w:shd w:val="clear" w:color="auto" w:fill="FFFFFF"/>
        </w:rPr>
        <w:t xml:space="preserve"> Tá interkommunala elfelagið luttekur í kappingarútsettum virksemi, skal hetta gerast í sjálvstøðugum felag uttan persónsamanfall við SEV.”</w:t>
      </w:r>
    </w:p>
    <w:p w14:paraId="089DDC75" w14:textId="77777777" w:rsidR="00B61C50" w:rsidRPr="00904123" w:rsidRDefault="00B61C50" w:rsidP="00B61C50">
      <w:pPr>
        <w:spacing w:after="0"/>
        <w:ind w:left="360"/>
        <w:rPr>
          <w:color w:val="000000" w:themeColor="text1"/>
        </w:rPr>
      </w:pPr>
    </w:p>
    <w:p w14:paraId="7134AA73" w14:textId="77777777" w:rsidR="00B61C50" w:rsidRPr="0088525C" w:rsidRDefault="00B61C50" w:rsidP="00B61C50">
      <w:pPr>
        <w:pStyle w:val="Listeafsnit"/>
        <w:numPr>
          <w:ilvl w:val="0"/>
          <w:numId w:val="2"/>
        </w:numPr>
        <w:spacing w:after="0"/>
      </w:pPr>
      <w:r w:rsidRPr="0088525C">
        <w:t>Í § 2</w:t>
      </w:r>
      <w:r>
        <w:t>,</w:t>
      </w:r>
      <w:r w:rsidRPr="0088525C">
        <w:t xml:space="preserve"> í yvirskriftini til kapittul 2, í § 5, stk. 1 og 2, í § 7, stk. 1 og 2, í § 9, stk. 1, 3, 4 og 5, í § 11, stk. 3, í § 12, stk. 1, í § 15, í § 16, stk. 1, í § 19, stk. 2 og í § 25, stk. 3 verða orðini “ravmagn”, “ravmagni” og “ravmagns” broytt til: “el”. </w:t>
      </w:r>
    </w:p>
    <w:p w14:paraId="36664128" w14:textId="77777777" w:rsidR="00904123" w:rsidRPr="0088525C" w:rsidRDefault="00904123" w:rsidP="00904123">
      <w:pPr>
        <w:spacing w:after="0"/>
      </w:pPr>
    </w:p>
    <w:p w14:paraId="06D2AE62" w14:textId="77777777" w:rsidR="00904123" w:rsidRDefault="00904123" w:rsidP="00904123">
      <w:pPr>
        <w:pStyle w:val="Listeafsnit"/>
        <w:numPr>
          <w:ilvl w:val="0"/>
          <w:numId w:val="2"/>
        </w:numPr>
        <w:spacing w:after="0"/>
      </w:pPr>
      <w:r w:rsidRPr="0088525C">
        <w:t xml:space="preserve">§ 3 verður orðað soleiðis: </w:t>
      </w:r>
    </w:p>
    <w:p w14:paraId="0BDE67E3" w14:textId="26903F21" w:rsidR="00904123" w:rsidRPr="0088525C" w:rsidRDefault="00904123" w:rsidP="00904123">
      <w:pPr>
        <w:pStyle w:val="Listeafsnit"/>
        <w:spacing w:after="0"/>
        <w:ind w:left="360"/>
      </w:pPr>
      <w:r w:rsidRPr="0088525C">
        <w:t xml:space="preserve">“Kommunur kunnu luttaka í </w:t>
      </w:r>
      <w:proofErr w:type="spellStart"/>
      <w:r w:rsidRPr="0088525C">
        <w:t>elveitingar</w:t>
      </w:r>
      <w:proofErr w:type="spellEnd"/>
      <w:r w:rsidRPr="0088525C">
        <w:t>- og fjarhitavirksemi sbrt. § 1, stk. 1, uttan mun til ásetingarnar í § 50, stk. 1 í kommunustýrislógini.</w:t>
      </w:r>
      <w:r>
        <w:t>”</w:t>
      </w:r>
    </w:p>
    <w:p w14:paraId="6E442676" w14:textId="77777777" w:rsidR="00904123" w:rsidRPr="0088525C" w:rsidRDefault="00904123" w:rsidP="00904123">
      <w:pPr>
        <w:pStyle w:val="Listeafsnit"/>
        <w:spacing w:after="0"/>
        <w:ind w:left="360"/>
      </w:pPr>
    </w:p>
    <w:p w14:paraId="47846325" w14:textId="77777777" w:rsidR="00904123" w:rsidRPr="0088525C" w:rsidRDefault="00904123" w:rsidP="00904123">
      <w:pPr>
        <w:pStyle w:val="Listeafsnit"/>
        <w:numPr>
          <w:ilvl w:val="0"/>
          <w:numId w:val="2"/>
        </w:numPr>
        <w:spacing w:after="0"/>
      </w:pPr>
      <w:r w:rsidRPr="0088525C">
        <w:t>§ 4, stk. 1 verða orðað soleiðis:</w:t>
      </w:r>
    </w:p>
    <w:p w14:paraId="3CDC5A08" w14:textId="391FC2B5" w:rsidR="00904123" w:rsidRPr="0088525C" w:rsidRDefault="00904123" w:rsidP="00904123">
      <w:pPr>
        <w:pStyle w:val="Listeafsnit"/>
        <w:spacing w:after="0"/>
        <w:ind w:left="360"/>
      </w:pPr>
      <w:r w:rsidRPr="0088525C">
        <w:t>“</w:t>
      </w:r>
      <w:r w:rsidRPr="0088525C">
        <w:rPr>
          <w:i/>
          <w:iCs/>
        </w:rPr>
        <w:t xml:space="preserve">Stk. 1. </w:t>
      </w:r>
      <w:r w:rsidRPr="0088525C">
        <w:t xml:space="preserve">Framleiðsla av el frá framleiðsluverkum omanfyri 11 </w:t>
      </w:r>
      <w:proofErr w:type="spellStart"/>
      <w:r w:rsidRPr="0088525C">
        <w:t>kW</w:t>
      </w:r>
      <w:proofErr w:type="spellEnd"/>
      <w:r w:rsidRPr="0088525C">
        <w:t xml:space="preserve">, er einans loyvd við loyvi frá </w:t>
      </w:r>
      <w:proofErr w:type="spellStart"/>
      <w:r w:rsidR="00E443A7">
        <w:t>landsstýrisfólkinum</w:t>
      </w:r>
      <w:proofErr w:type="spellEnd"/>
      <w:r w:rsidR="00E443A7">
        <w:t xml:space="preserve"> </w:t>
      </w:r>
      <w:r w:rsidRPr="0088525C">
        <w:t>.</w:t>
      </w:r>
      <w:r w:rsidRPr="0088525C">
        <w:rPr>
          <w:i/>
          <w:iCs/>
        </w:rPr>
        <w:t xml:space="preserve"> </w:t>
      </w:r>
      <w:bookmarkStart w:id="0" w:name="_Hlk112407081"/>
      <w:r w:rsidRPr="0088525C">
        <w:t xml:space="preserve">SEV ásetur treytir fyri íbinding í elnetið av framleiðsluverkum upp til og við 11 </w:t>
      </w:r>
      <w:proofErr w:type="spellStart"/>
      <w:r w:rsidRPr="0088525C">
        <w:t>kW</w:t>
      </w:r>
      <w:proofErr w:type="spellEnd"/>
      <w:r w:rsidRPr="0088525C">
        <w:t xml:space="preserve">. Íbindingartreytirnar skulu góðkennast av </w:t>
      </w:r>
      <w:proofErr w:type="spellStart"/>
      <w:r w:rsidR="00E443A7">
        <w:t>landsstýrisfólkinum</w:t>
      </w:r>
      <w:proofErr w:type="spellEnd"/>
      <w:r w:rsidR="00E443A7">
        <w:t xml:space="preserve"> </w:t>
      </w:r>
      <w:r w:rsidRPr="0088525C">
        <w:t>.</w:t>
      </w:r>
      <w:bookmarkEnd w:id="0"/>
      <w:r w:rsidRPr="0088525C">
        <w:t xml:space="preserve">”  </w:t>
      </w:r>
    </w:p>
    <w:p w14:paraId="6C76CBB5" w14:textId="77777777" w:rsidR="00904123" w:rsidRPr="0088525C" w:rsidRDefault="00904123" w:rsidP="00904123">
      <w:pPr>
        <w:pStyle w:val="Listeafsnit"/>
        <w:spacing w:after="0"/>
        <w:ind w:left="360"/>
      </w:pPr>
    </w:p>
    <w:p w14:paraId="2471C0B0" w14:textId="77777777" w:rsidR="00904123" w:rsidRPr="0088525C" w:rsidRDefault="00904123" w:rsidP="00904123">
      <w:pPr>
        <w:pStyle w:val="Listeafsnit"/>
        <w:numPr>
          <w:ilvl w:val="0"/>
          <w:numId w:val="2"/>
        </w:numPr>
        <w:spacing w:after="0"/>
      </w:pPr>
      <w:r w:rsidRPr="0088525C">
        <w:t xml:space="preserve">Í § 4, stk. 5, 1. pkt. verður aftaná “útbúnað” sett: “, </w:t>
      </w:r>
      <w:proofErr w:type="spellStart"/>
      <w:r w:rsidRPr="0088525C">
        <w:t>savningarøki</w:t>
      </w:r>
      <w:proofErr w:type="spellEnd"/>
      <w:r w:rsidRPr="0088525C">
        <w:t xml:space="preserve"> og framleiðsluøki.”</w:t>
      </w:r>
    </w:p>
    <w:p w14:paraId="3AF9E300" w14:textId="77777777" w:rsidR="00904123" w:rsidRPr="0088525C" w:rsidRDefault="00904123" w:rsidP="00904123">
      <w:pPr>
        <w:spacing w:after="0"/>
      </w:pPr>
    </w:p>
    <w:p w14:paraId="1F864048" w14:textId="77777777" w:rsidR="00904123" w:rsidRPr="0088525C" w:rsidRDefault="00904123" w:rsidP="00904123">
      <w:pPr>
        <w:pStyle w:val="Listeafsnit"/>
        <w:numPr>
          <w:ilvl w:val="0"/>
          <w:numId w:val="2"/>
        </w:numPr>
        <w:spacing w:after="0"/>
      </w:pPr>
      <w:r w:rsidRPr="0088525C">
        <w:t>§ 5, stk. 3 verður orðað soleiðis:</w:t>
      </w:r>
    </w:p>
    <w:p w14:paraId="7C5CD65B" w14:textId="7B6DBF4B" w:rsidR="00904123" w:rsidRDefault="00904123" w:rsidP="00904123">
      <w:pPr>
        <w:pStyle w:val="stk0"/>
        <w:shd w:val="clear" w:color="auto" w:fill="FFFFFF"/>
        <w:spacing w:before="0" w:beforeAutospacing="0" w:after="0" w:afterAutospacing="0"/>
        <w:ind w:left="426"/>
        <w:rPr>
          <w:lang w:val="fo-FO"/>
        </w:rPr>
      </w:pPr>
      <w:r w:rsidRPr="0088525C">
        <w:rPr>
          <w:lang w:val="fo-FO"/>
        </w:rPr>
        <w:t>“</w:t>
      </w:r>
      <w:r w:rsidRPr="0088525C">
        <w:rPr>
          <w:i/>
          <w:iCs/>
          <w:lang w:val="fo-FO"/>
        </w:rPr>
        <w:t xml:space="preserve">Stk. 3. </w:t>
      </w:r>
      <w:r w:rsidRPr="0088525C">
        <w:rPr>
          <w:lang w:val="fo-FO"/>
        </w:rPr>
        <w:t xml:space="preserve">Um umsókn er komin um at veita loyvi til </w:t>
      </w:r>
      <w:r>
        <w:rPr>
          <w:lang w:val="fo-FO"/>
        </w:rPr>
        <w:t>el</w:t>
      </w:r>
      <w:r w:rsidRPr="0088525C">
        <w:rPr>
          <w:lang w:val="fo-FO"/>
        </w:rPr>
        <w:t xml:space="preserve">framleiðslu, sum er størri enn 1 MW, uttan at alment er lýst eftir umsóknum, og </w:t>
      </w:r>
      <w:r w:rsidR="00E443A7">
        <w:rPr>
          <w:lang w:val="fo-FO"/>
        </w:rPr>
        <w:t>landsstýrisfólkið</w:t>
      </w:r>
      <w:r w:rsidRPr="0088525C">
        <w:rPr>
          <w:lang w:val="fo-FO"/>
        </w:rPr>
        <w:t xml:space="preserve"> metir, at umstøðurnar og umsóknin tala fyri, at umsóknin eigur at verða viðgjørd, kann loyvi bert verða givið aftaná, at alment hevur verið lýst eftir umsóknum við í minsta lagi 180 daga freist. Kravið um almenna lýsing er ikki galdandi fyri umsóknir: </w:t>
      </w:r>
    </w:p>
    <w:p w14:paraId="109856D9" w14:textId="77777777" w:rsidR="00904123" w:rsidRDefault="00904123" w:rsidP="00904123">
      <w:pPr>
        <w:pStyle w:val="stk0"/>
        <w:shd w:val="clear" w:color="auto" w:fill="FFFFFF"/>
        <w:spacing w:before="0" w:beforeAutospacing="0" w:after="0" w:afterAutospacing="0"/>
        <w:ind w:left="426"/>
        <w:rPr>
          <w:lang w:val="fo-FO"/>
        </w:rPr>
      </w:pPr>
      <w:r w:rsidRPr="0088525C">
        <w:rPr>
          <w:lang w:val="fo-FO"/>
        </w:rPr>
        <w:t xml:space="preserve">1) um loyvi til framleiðslu úr sólorku á egnum bygningi o.t., </w:t>
      </w:r>
    </w:p>
    <w:p w14:paraId="3F488AFD" w14:textId="77777777" w:rsidR="00904123" w:rsidRDefault="00904123" w:rsidP="00904123">
      <w:pPr>
        <w:pStyle w:val="stk0"/>
        <w:shd w:val="clear" w:color="auto" w:fill="FFFFFF"/>
        <w:spacing w:before="0" w:beforeAutospacing="0" w:after="0" w:afterAutospacing="0"/>
        <w:ind w:left="426"/>
        <w:rPr>
          <w:lang w:val="fo-FO"/>
        </w:rPr>
      </w:pPr>
      <w:r w:rsidRPr="0088525C">
        <w:rPr>
          <w:lang w:val="fo-FO"/>
        </w:rPr>
        <w:t xml:space="preserve">2) </w:t>
      </w:r>
      <w:proofErr w:type="spellStart"/>
      <w:r w:rsidRPr="0088525C">
        <w:rPr>
          <w:lang w:val="fo-FO"/>
        </w:rPr>
        <w:t>royndarloyvi</w:t>
      </w:r>
      <w:proofErr w:type="spellEnd"/>
      <w:r w:rsidRPr="0088525C">
        <w:rPr>
          <w:lang w:val="fo-FO"/>
        </w:rPr>
        <w:t xml:space="preserve"> sambært § 4, stk. 4 í lógini, </w:t>
      </w:r>
    </w:p>
    <w:p w14:paraId="5D08E2AD" w14:textId="77777777" w:rsidR="00904123" w:rsidRPr="0088525C" w:rsidRDefault="00904123" w:rsidP="00904123">
      <w:pPr>
        <w:pStyle w:val="stk0"/>
        <w:shd w:val="clear" w:color="auto" w:fill="FFFFFF" w:themeFill="background1"/>
        <w:spacing w:before="0" w:beforeAutospacing="0" w:after="0" w:afterAutospacing="0"/>
        <w:ind w:left="426"/>
        <w:rPr>
          <w:lang w:val="fo-FO"/>
        </w:rPr>
      </w:pPr>
      <w:r w:rsidRPr="53AD31CD">
        <w:rPr>
          <w:lang w:val="fo-FO"/>
        </w:rPr>
        <w:t>3) leingjan av loyvi sambært § 4, stk. 2 og møguliga víðkan av slíkum loyvum</w:t>
      </w:r>
      <w:r>
        <w:rPr>
          <w:lang w:val="fo-FO"/>
        </w:rPr>
        <w:t xml:space="preserve">, ella </w:t>
      </w:r>
    </w:p>
    <w:p w14:paraId="38ECEDBA" w14:textId="77777777" w:rsidR="00904123" w:rsidRPr="00490A38" w:rsidRDefault="00904123" w:rsidP="00904123">
      <w:pPr>
        <w:pStyle w:val="stk0"/>
        <w:shd w:val="clear" w:color="auto" w:fill="FFFFFF" w:themeFill="background1"/>
        <w:spacing w:before="0" w:beforeAutospacing="0" w:after="0" w:afterAutospacing="0"/>
        <w:ind w:left="426"/>
        <w:rPr>
          <w:lang w:val="fo-FO"/>
        </w:rPr>
      </w:pPr>
      <w:r w:rsidRPr="53AD31CD">
        <w:rPr>
          <w:lang w:val="fo-FO"/>
        </w:rPr>
        <w:t>4)</w:t>
      </w:r>
      <w:r w:rsidRPr="53AD31CD">
        <w:rPr>
          <w:color w:val="FF0000"/>
          <w:lang w:val="fo-FO"/>
        </w:rPr>
        <w:t xml:space="preserve"> </w:t>
      </w:r>
      <w:r w:rsidRPr="00490A38">
        <w:rPr>
          <w:lang w:val="fo-FO"/>
        </w:rPr>
        <w:t xml:space="preserve">loyvið til </w:t>
      </w:r>
      <w:proofErr w:type="spellStart"/>
      <w:r w:rsidRPr="00490A38">
        <w:rPr>
          <w:lang w:val="fo-FO"/>
        </w:rPr>
        <w:t>framleiðsluverk</w:t>
      </w:r>
      <w:proofErr w:type="spellEnd"/>
      <w:r w:rsidRPr="00490A38">
        <w:rPr>
          <w:lang w:val="fo-FO"/>
        </w:rPr>
        <w:t xml:space="preserve"> ætlað til eginframleiðslu</w:t>
      </w:r>
      <w:r>
        <w:rPr>
          <w:lang w:val="fo-FO"/>
        </w:rPr>
        <w:t>.”</w:t>
      </w:r>
    </w:p>
    <w:p w14:paraId="7468BB1B" w14:textId="77777777" w:rsidR="00904123" w:rsidRPr="00490A38" w:rsidRDefault="00904123" w:rsidP="00904123">
      <w:pPr>
        <w:spacing w:after="0"/>
        <w:ind w:left="360"/>
      </w:pPr>
    </w:p>
    <w:p w14:paraId="70DEE009" w14:textId="77777777" w:rsidR="00904123" w:rsidRPr="0088525C" w:rsidRDefault="00904123" w:rsidP="00904123">
      <w:pPr>
        <w:pStyle w:val="Listeafsnit"/>
        <w:numPr>
          <w:ilvl w:val="0"/>
          <w:numId w:val="2"/>
        </w:numPr>
        <w:spacing w:after="0"/>
      </w:pPr>
      <w:r w:rsidRPr="0088525C">
        <w:t>Í § 5, stk. 4, 1. pkt. verður aftaná “</w:t>
      </w:r>
      <w:r>
        <w:t xml:space="preserve">øðrum </w:t>
      </w:r>
      <w:r w:rsidRPr="0088525C">
        <w:t>virksemi” sett: “og avlopsorka frá elframleiðslu til egna nýtslu, kann leiðast inn á elnetið.”</w:t>
      </w:r>
    </w:p>
    <w:p w14:paraId="3145A265" w14:textId="77777777" w:rsidR="00904123" w:rsidRPr="0088525C" w:rsidRDefault="00904123" w:rsidP="00904123">
      <w:pPr>
        <w:pStyle w:val="Listeafsnit"/>
        <w:spacing w:after="0"/>
        <w:ind w:left="360"/>
      </w:pPr>
    </w:p>
    <w:p w14:paraId="5773D089" w14:textId="77777777" w:rsidR="00904123" w:rsidRPr="0088525C" w:rsidRDefault="00904123" w:rsidP="00904123">
      <w:pPr>
        <w:pStyle w:val="Listeafsnit"/>
        <w:numPr>
          <w:ilvl w:val="0"/>
          <w:numId w:val="2"/>
        </w:numPr>
        <w:spacing w:after="0"/>
      </w:pPr>
      <w:r w:rsidRPr="0088525C">
        <w:t>Í § 6, í § 7, stk. 1 og 2, í § 9, stk. 3 og 4 og í § 11, stk. 3 og 5 verður orðið “netið” broytt til: “elnetið”.</w:t>
      </w:r>
    </w:p>
    <w:p w14:paraId="1113FB6D" w14:textId="77777777" w:rsidR="00904123" w:rsidRPr="0088525C" w:rsidRDefault="00904123" w:rsidP="00904123">
      <w:pPr>
        <w:pStyle w:val="Listeafsnit"/>
        <w:spacing w:after="0"/>
        <w:ind w:left="360"/>
      </w:pPr>
    </w:p>
    <w:p w14:paraId="46A14E67" w14:textId="77777777" w:rsidR="00904123" w:rsidRPr="0088525C" w:rsidRDefault="00904123" w:rsidP="00904123">
      <w:pPr>
        <w:pStyle w:val="Listeafsnit"/>
        <w:numPr>
          <w:ilvl w:val="0"/>
          <w:numId w:val="2"/>
        </w:numPr>
        <w:spacing w:after="0"/>
      </w:pPr>
      <w:r w:rsidRPr="0088525C">
        <w:t>Heitið á kapittul 3 verður orðað soleiðis:</w:t>
      </w:r>
    </w:p>
    <w:p w14:paraId="35499C09" w14:textId="77777777" w:rsidR="00904123" w:rsidRPr="0088525C" w:rsidRDefault="00904123" w:rsidP="00904123">
      <w:pPr>
        <w:spacing w:after="0"/>
        <w:ind w:left="360"/>
        <w:jc w:val="center"/>
        <w:rPr>
          <w:b/>
          <w:bCs/>
        </w:rPr>
      </w:pPr>
      <w:r w:rsidRPr="0088525C">
        <w:rPr>
          <w:b/>
          <w:bCs/>
        </w:rPr>
        <w:t>“Elnetvirksemi”</w:t>
      </w:r>
    </w:p>
    <w:p w14:paraId="63F3DE35" w14:textId="77777777" w:rsidR="00904123" w:rsidRPr="0088525C" w:rsidRDefault="00904123" w:rsidP="00904123">
      <w:pPr>
        <w:spacing w:after="0"/>
        <w:ind w:left="360"/>
        <w:jc w:val="center"/>
        <w:rPr>
          <w:b/>
          <w:bCs/>
        </w:rPr>
      </w:pPr>
    </w:p>
    <w:p w14:paraId="1DA08866" w14:textId="77777777" w:rsidR="00904123" w:rsidRPr="0088525C" w:rsidRDefault="00904123" w:rsidP="00904123">
      <w:pPr>
        <w:pStyle w:val="Listeafsnit"/>
        <w:numPr>
          <w:ilvl w:val="0"/>
          <w:numId w:val="2"/>
        </w:numPr>
        <w:spacing w:after="0"/>
      </w:pPr>
      <w:r w:rsidRPr="0088525C">
        <w:t>Í § 9, stk. 1, 1. pkt., í § 9, stk. 2, í § 10, stk. 1 og 2, í § 12, stk. 4, í § 19, stk. 2,  í § 20, í § 23, stk. 1, nr. 2 og í § 25 stk. 1, verður orðið “netvirksemi” broytt til: “elnetvirksemi”.</w:t>
      </w:r>
    </w:p>
    <w:p w14:paraId="329D6F2C" w14:textId="77777777" w:rsidR="00904123" w:rsidRPr="0088525C" w:rsidRDefault="00904123" w:rsidP="00904123">
      <w:pPr>
        <w:pStyle w:val="Listeafsnit"/>
        <w:spacing w:after="0"/>
        <w:ind w:left="360"/>
      </w:pPr>
    </w:p>
    <w:p w14:paraId="5CBEB4B6" w14:textId="77777777" w:rsidR="00904123" w:rsidRPr="0088525C" w:rsidRDefault="00904123" w:rsidP="00904123">
      <w:pPr>
        <w:pStyle w:val="Listeafsnit"/>
        <w:numPr>
          <w:ilvl w:val="0"/>
          <w:numId w:val="2"/>
        </w:numPr>
        <w:spacing w:after="0"/>
      </w:pPr>
      <w:r w:rsidRPr="0088525C">
        <w:t xml:space="preserve">Grein 9, stk. 6 verður strikað. </w:t>
      </w:r>
    </w:p>
    <w:p w14:paraId="1B27A022" w14:textId="77777777" w:rsidR="00904123" w:rsidRPr="0088525C" w:rsidRDefault="00904123" w:rsidP="00904123">
      <w:pPr>
        <w:spacing w:after="0"/>
      </w:pPr>
    </w:p>
    <w:p w14:paraId="5A36EF0C" w14:textId="77777777" w:rsidR="00904123" w:rsidRPr="0088525C" w:rsidRDefault="00904123" w:rsidP="00904123">
      <w:pPr>
        <w:pStyle w:val="Listeafsnit"/>
        <w:numPr>
          <w:ilvl w:val="0"/>
          <w:numId w:val="2"/>
        </w:numPr>
        <w:spacing w:after="0"/>
      </w:pPr>
      <w:r w:rsidRPr="0088525C">
        <w:t>Í § 10, stk. 3 verður orðið “netvirkseminum” broytt til: “elnetvirkseminum.”</w:t>
      </w:r>
    </w:p>
    <w:p w14:paraId="087D9021" w14:textId="77777777" w:rsidR="00904123" w:rsidRPr="0088525C" w:rsidRDefault="00904123" w:rsidP="00904123">
      <w:pPr>
        <w:pStyle w:val="Listeafsnit"/>
        <w:spacing w:after="0"/>
        <w:ind w:left="360"/>
      </w:pPr>
    </w:p>
    <w:p w14:paraId="540F03A0" w14:textId="77777777" w:rsidR="00904123" w:rsidRPr="0088525C" w:rsidRDefault="00904123" w:rsidP="00904123">
      <w:pPr>
        <w:pStyle w:val="Listeafsnit"/>
        <w:numPr>
          <w:ilvl w:val="0"/>
          <w:numId w:val="2"/>
        </w:numPr>
        <w:spacing w:after="0"/>
      </w:pPr>
      <w:r w:rsidRPr="0088525C">
        <w:t>Aftaná § 15 verður sum kapittul 3a sett:</w:t>
      </w:r>
    </w:p>
    <w:p w14:paraId="5F0AEF75" w14:textId="77777777" w:rsidR="00904123" w:rsidRPr="0088525C" w:rsidRDefault="00904123" w:rsidP="00904123">
      <w:pPr>
        <w:pStyle w:val="Listeafsnit"/>
        <w:spacing w:after="0"/>
        <w:ind w:left="360"/>
        <w:jc w:val="center"/>
        <w:rPr>
          <w:b/>
          <w:bCs/>
        </w:rPr>
      </w:pPr>
      <w:r w:rsidRPr="0088525C">
        <w:rPr>
          <w:b/>
          <w:bCs/>
        </w:rPr>
        <w:t>“Kapittul 3 a</w:t>
      </w:r>
    </w:p>
    <w:p w14:paraId="41914FA5" w14:textId="77777777" w:rsidR="00904123" w:rsidRPr="0088525C" w:rsidRDefault="00904123" w:rsidP="00904123">
      <w:pPr>
        <w:pStyle w:val="Listeafsnit"/>
        <w:spacing w:after="0"/>
        <w:ind w:left="360"/>
        <w:jc w:val="center"/>
        <w:rPr>
          <w:b/>
          <w:bCs/>
        </w:rPr>
      </w:pPr>
      <w:r w:rsidRPr="0088525C">
        <w:rPr>
          <w:b/>
          <w:bCs/>
        </w:rPr>
        <w:t>Fjarhitavirksemi</w:t>
      </w:r>
    </w:p>
    <w:p w14:paraId="7EA9353E" w14:textId="54CB39A4" w:rsidR="00904123" w:rsidRPr="0088525C" w:rsidRDefault="00904123" w:rsidP="00904123">
      <w:pPr>
        <w:shd w:val="clear" w:color="auto" w:fill="FFFFFF" w:themeFill="background1"/>
        <w:spacing w:before="240" w:after="0"/>
        <w:textAlignment w:val="baseline"/>
      </w:pPr>
      <w:bookmarkStart w:id="1" w:name="_Hlk112052654"/>
      <w:r w:rsidRPr="0088525C">
        <w:rPr>
          <w:rFonts w:eastAsia="Times New Roman"/>
          <w:b/>
          <w:bCs/>
          <w:lang w:eastAsia="da-DK"/>
        </w:rPr>
        <w:t>§ 15 a.</w:t>
      </w:r>
      <w:bookmarkEnd w:id="1"/>
      <w:r w:rsidRPr="0088525C">
        <w:rPr>
          <w:rFonts w:eastAsia="Times New Roman"/>
          <w:b/>
          <w:bCs/>
          <w:lang w:eastAsia="da-DK"/>
        </w:rPr>
        <w:t xml:space="preserve"> </w:t>
      </w:r>
      <w:r w:rsidRPr="0088525C">
        <w:rPr>
          <w:rFonts w:eastAsia="Times New Roman"/>
          <w:lang w:eastAsia="da-DK"/>
        </w:rPr>
        <w:t xml:space="preserve">Framleiðsla av fjarhita, ætlað til flutnings á </w:t>
      </w:r>
      <w:proofErr w:type="spellStart"/>
      <w:r w:rsidRPr="0088525C">
        <w:rPr>
          <w:rFonts w:eastAsia="Times New Roman"/>
          <w:lang w:eastAsia="da-DK"/>
        </w:rPr>
        <w:t>fjarhitanetinum</w:t>
      </w:r>
      <w:proofErr w:type="spellEnd"/>
      <w:r w:rsidRPr="0088525C">
        <w:rPr>
          <w:rFonts w:eastAsia="Times New Roman"/>
          <w:lang w:eastAsia="da-DK"/>
        </w:rPr>
        <w:t xml:space="preserve">, krevur loyvi frá </w:t>
      </w:r>
      <w:proofErr w:type="spellStart"/>
      <w:r w:rsidR="00E443A7">
        <w:rPr>
          <w:rFonts w:eastAsia="Times New Roman"/>
          <w:lang w:eastAsia="da-DK"/>
        </w:rPr>
        <w:t>landsstýrisfólkinum</w:t>
      </w:r>
      <w:proofErr w:type="spellEnd"/>
      <w:r w:rsidRPr="0088525C">
        <w:rPr>
          <w:rFonts w:eastAsia="Times New Roman"/>
          <w:lang w:eastAsia="da-DK"/>
        </w:rPr>
        <w:t xml:space="preserve">. </w:t>
      </w:r>
      <w:r w:rsidRPr="0088525C">
        <w:t xml:space="preserve">Loyvi krevst eisini til at broyta og víðka fjarhitaskipanir. Loyvi krevst tó ikki til fjarhitavirksemi við einum framleiðslumátti undir 200 </w:t>
      </w:r>
      <w:proofErr w:type="spellStart"/>
      <w:r w:rsidRPr="0088525C">
        <w:t>kW</w:t>
      </w:r>
      <w:proofErr w:type="spellEnd"/>
      <w:r>
        <w:t xml:space="preserve"> og har ongin brúksskylda er.</w:t>
      </w:r>
      <w:r w:rsidRPr="0088525C">
        <w:t xml:space="preserve"> </w:t>
      </w:r>
    </w:p>
    <w:p w14:paraId="3C6C9697" w14:textId="77777777" w:rsidR="00904123" w:rsidRPr="0088525C" w:rsidRDefault="00904123" w:rsidP="00904123">
      <w:pPr>
        <w:shd w:val="clear" w:color="auto" w:fill="FFFFFF"/>
        <w:spacing w:after="0"/>
        <w:rPr>
          <w:rFonts w:eastAsia="Times New Roman"/>
          <w:lang w:eastAsia="da-DK"/>
        </w:rPr>
      </w:pPr>
      <w:r w:rsidRPr="0088525C">
        <w:rPr>
          <w:rFonts w:eastAsia="Times New Roman"/>
          <w:i/>
          <w:iCs/>
          <w:lang w:eastAsia="da-DK"/>
        </w:rPr>
        <w:t>Stk. 2.</w:t>
      </w:r>
      <w:r w:rsidRPr="0088525C">
        <w:rPr>
          <w:rFonts w:eastAsia="Times New Roman"/>
          <w:lang w:eastAsia="da-DK"/>
        </w:rPr>
        <w:t> Loyvi verður latið fyri tíðarskeið, ikki longri enn 20 ár, og kann verða longt við í mesta lagi 20 árum í senn.</w:t>
      </w:r>
    </w:p>
    <w:p w14:paraId="2CD9FD7E" w14:textId="77777777" w:rsidR="00904123" w:rsidRPr="0088525C" w:rsidRDefault="00904123" w:rsidP="00904123">
      <w:pPr>
        <w:shd w:val="clear" w:color="auto" w:fill="FFFFFF"/>
        <w:spacing w:after="0"/>
        <w:rPr>
          <w:rFonts w:eastAsia="Times New Roman"/>
          <w:lang w:eastAsia="da-DK"/>
        </w:rPr>
      </w:pPr>
      <w:r w:rsidRPr="0088525C">
        <w:rPr>
          <w:rFonts w:eastAsia="Times New Roman"/>
          <w:i/>
          <w:iCs/>
          <w:lang w:eastAsia="da-DK"/>
        </w:rPr>
        <w:t>Stk. 3.</w:t>
      </w:r>
      <w:r w:rsidRPr="0088525C">
        <w:rPr>
          <w:rFonts w:eastAsia="Times New Roman"/>
          <w:lang w:eastAsia="da-DK"/>
        </w:rPr>
        <w:t> Loyvi kann bert veitast umsøkjarum, sum hava neyðugan sakkunnleika, førleika og fíggjarorku til tað virksemi, sum loyvi verður veitt til.</w:t>
      </w:r>
    </w:p>
    <w:p w14:paraId="41DE8E0F" w14:textId="74A4E798" w:rsidR="00904123" w:rsidRPr="0088525C" w:rsidRDefault="00904123" w:rsidP="00904123">
      <w:pPr>
        <w:shd w:val="clear" w:color="auto" w:fill="FFFFFF"/>
        <w:spacing w:after="0"/>
        <w:rPr>
          <w:rFonts w:eastAsia="Times New Roman"/>
          <w:lang w:eastAsia="da-DK"/>
        </w:rPr>
      </w:pPr>
      <w:bookmarkStart w:id="2" w:name="_Hlk134965760"/>
      <w:r w:rsidRPr="0088525C">
        <w:rPr>
          <w:rFonts w:eastAsia="Times New Roman"/>
          <w:i/>
          <w:iCs/>
          <w:lang w:eastAsia="da-DK"/>
        </w:rPr>
        <w:t>Stk. 4.</w:t>
      </w:r>
      <w:r w:rsidRPr="0088525C">
        <w:rPr>
          <w:rFonts w:eastAsia="Times New Roman"/>
          <w:lang w:eastAsia="da-DK"/>
        </w:rPr>
        <w:t xml:space="preserve"> </w:t>
      </w:r>
      <w:r w:rsidR="00E443A7">
        <w:rPr>
          <w:rFonts w:eastAsia="Times New Roman"/>
          <w:lang w:eastAsia="da-DK"/>
        </w:rPr>
        <w:t>Landsstýrisfólkið</w:t>
      </w:r>
      <w:r w:rsidRPr="0088525C">
        <w:rPr>
          <w:rFonts w:eastAsia="Times New Roman"/>
          <w:lang w:eastAsia="da-DK"/>
        </w:rPr>
        <w:t xml:space="preserve"> kann í loyvistreytum, ella í kunngerð, áseta reglur um, hvussu stórur partur av fjarhitaveitingini í minsta lagi skal koma sum avlopshiti frá virkjum og varandi orkukeldum. </w:t>
      </w:r>
    </w:p>
    <w:bookmarkEnd w:id="2"/>
    <w:p w14:paraId="11FCB3A3" w14:textId="485DD588" w:rsidR="00904123" w:rsidRPr="0088525C" w:rsidRDefault="00904123" w:rsidP="00904123">
      <w:pPr>
        <w:shd w:val="clear" w:color="auto" w:fill="FFFFFF"/>
        <w:spacing w:after="0"/>
        <w:rPr>
          <w:rFonts w:eastAsia="Times New Roman"/>
          <w:lang w:eastAsia="da-DK"/>
        </w:rPr>
      </w:pPr>
      <w:r w:rsidRPr="0088525C">
        <w:rPr>
          <w:rFonts w:eastAsia="Times New Roman"/>
          <w:i/>
          <w:iCs/>
          <w:lang w:eastAsia="da-DK"/>
        </w:rPr>
        <w:t xml:space="preserve">Stk. 5. </w:t>
      </w:r>
      <w:r w:rsidR="00E443A7">
        <w:rPr>
          <w:rFonts w:eastAsia="Times New Roman"/>
          <w:lang w:eastAsia="da-DK"/>
        </w:rPr>
        <w:t>Landsstýrisfólkið</w:t>
      </w:r>
      <w:r w:rsidRPr="0088525C">
        <w:rPr>
          <w:rFonts w:eastAsia="Times New Roman"/>
          <w:lang w:eastAsia="da-DK"/>
        </w:rPr>
        <w:t xml:space="preserve"> skal hava innlit í, hvussu veitingarskyldan ætlandi verður hildin í loyvistíðarskeiðinum og hvørji tilbúgvingarlig átøk kunnu setast í verk.  </w:t>
      </w:r>
    </w:p>
    <w:p w14:paraId="2684340E" w14:textId="77777777" w:rsidR="00904123" w:rsidRPr="0088525C" w:rsidRDefault="00904123" w:rsidP="00904123">
      <w:pPr>
        <w:shd w:val="clear" w:color="auto" w:fill="FFFFFF"/>
        <w:spacing w:after="0"/>
        <w:rPr>
          <w:rFonts w:eastAsia="Times New Roman"/>
          <w:lang w:eastAsia="da-DK"/>
        </w:rPr>
      </w:pPr>
    </w:p>
    <w:p w14:paraId="38CDCDA2" w14:textId="77777777" w:rsidR="00904123" w:rsidRPr="0088525C" w:rsidRDefault="00904123" w:rsidP="00904123">
      <w:pPr>
        <w:shd w:val="clear" w:color="auto" w:fill="FFFFFF"/>
        <w:spacing w:after="0"/>
        <w:rPr>
          <w:rFonts w:eastAsia="Times New Roman"/>
          <w:lang w:eastAsia="da-DK"/>
        </w:rPr>
      </w:pPr>
      <w:r w:rsidRPr="0088525C">
        <w:rPr>
          <w:rFonts w:eastAsia="Times New Roman"/>
          <w:b/>
          <w:bCs/>
          <w:lang w:eastAsia="da-DK"/>
        </w:rPr>
        <w:t xml:space="preserve">§ 15 b. </w:t>
      </w:r>
      <w:r w:rsidRPr="0088525C">
        <w:rPr>
          <w:rFonts w:eastAsia="Times New Roman"/>
          <w:lang w:eastAsia="da-DK"/>
        </w:rPr>
        <w:t>Umsókn um loyvi til fjarhitavirksemi, ella loyvi at broyta og víðka eina fjarhitaskipan, skal innihalda upplýsingar um:</w:t>
      </w:r>
    </w:p>
    <w:p w14:paraId="4A56A3CE" w14:textId="77777777" w:rsidR="00904123" w:rsidRPr="0088525C" w:rsidRDefault="00904123" w:rsidP="00904123">
      <w:pPr>
        <w:shd w:val="clear" w:color="auto" w:fill="FFFFFF"/>
        <w:spacing w:after="0"/>
        <w:rPr>
          <w:rFonts w:eastAsia="Times New Roman"/>
          <w:lang w:eastAsia="da-DK"/>
        </w:rPr>
      </w:pPr>
      <w:r w:rsidRPr="0088525C">
        <w:rPr>
          <w:rFonts w:eastAsia="Times New Roman"/>
          <w:lang w:eastAsia="da-DK"/>
        </w:rPr>
        <w:t xml:space="preserve">1) Umsøkjaran og virksemi umsøkjarans innan fjarhitaøki, </w:t>
      </w:r>
    </w:p>
    <w:p w14:paraId="78D6FB83" w14:textId="77777777" w:rsidR="00904123" w:rsidRPr="0088525C" w:rsidRDefault="00904123" w:rsidP="00904123">
      <w:pPr>
        <w:shd w:val="clear" w:color="auto" w:fill="FFFFFF"/>
        <w:spacing w:after="0"/>
        <w:rPr>
          <w:rFonts w:eastAsia="Times New Roman"/>
          <w:lang w:eastAsia="da-DK"/>
        </w:rPr>
      </w:pPr>
      <w:r w:rsidRPr="0088525C">
        <w:rPr>
          <w:rFonts w:eastAsia="Times New Roman"/>
          <w:lang w:eastAsia="da-DK"/>
        </w:rPr>
        <w:t xml:space="preserve">2) økið, og búeindir og bygningar í økinum, sum eru grundarlag fyri umsóknini, </w:t>
      </w:r>
    </w:p>
    <w:p w14:paraId="6A7BBD15" w14:textId="77777777" w:rsidR="00904123" w:rsidRPr="0088525C" w:rsidRDefault="00904123" w:rsidP="00904123">
      <w:pPr>
        <w:shd w:val="clear" w:color="auto" w:fill="FFFFFF"/>
        <w:spacing w:after="0"/>
        <w:rPr>
          <w:rFonts w:eastAsia="Times New Roman"/>
          <w:lang w:eastAsia="da-DK"/>
        </w:rPr>
      </w:pPr>
      <w:r w:rsidRPr="0088525C">
        <w:rPr>
          <w:rFonts w:eastAsia="Times New Roman"/>
          <w:lang w:eastAsia="da-DK"/>
        </w:rPr>
        <w:t xml:space="preserve">3) eina virkis- og samfelagsbúskaparliga greining og meting av verkætlanini, umframt eina samanbering við </w:t>
      </w:r>
      <w:r>
        <w:rPr>
          <w:rFonts w:eastAsia="Times New Roman"/>
          <w:lang w:eastAsia="da-DK"/>
        </w:rPr>
        <w:t>aðrar</w:t>
      </w:r>
      <w:r w:rsidRPr="0088525C">
        <w:rPr>
          <w:rFonts w:eastAsia="Times New Roman"/>
          <w:lang w:eastAsia="da-DK"/>
        </w:rPr>
        <w:t xml:space="preserve"> útbyggingarmøguleikar í mun til kostnað, nyttu og útlát av vakstrarhúsgassi, </w:t>
      </w:r>
    </w:p>
    <w:p w14:paraId="2811CF6F" w14:textId="77777777" w:rsidR="00904123" w:rsidRPr="0088525C" w:rsidRDefault="00904123" w:rsidP="00904123">
      <w:pPr>
        <w:shd w:val="clear" w:color="auto" w:fill="FFFFFF"/>
        <w:spacing w:after="0"/>
        <w:rPr>
          <w:rFonts w:eastAsia="Times New Roman"/>
          <w:lang w:eastAsia="da-DK"/>
        </w:rPr>
      </w:pPr>
      <w:r w:rsidRPr="0088525C">
        <w:rPr>
          <w:rFonts w:eastAsia="Times New Roman"/>
          <w:lang w:eastAsia="da-DK"/>
        </w:rPr>
        <w:t xml:space="preserve">4) ávirkan á umhvørvið, </w:t>
      </w:r>
    </w:p>
    <w:p w14:paraId="4E4F9204" w14:textId="77777777" w:rsidR="00904123" w:rsidRPr="0088525C" w:rsidRDefault="00904123" w:rsidP="00904123">
      <w:pPr>
        <w:shd w:val="clear" w:color="auto" w:fill="FFFFFF"/>
        <w:spacing w:after="0"/>
        <w:rPr>
          <w:rFonts w:eastAsia="Times New Roman"/>
          <w:lang w:eastAsia="da-DK"/>
        </w:rPr>
      </w:pPr>
      <w:r w:rsidRPr="0088525C">
        <w:rPr>
          <w:rFonts w:eastAsia="Times New Roman"/>
          <w:lang w:eastAsia="da-DK"/>
        </w:rPr>
        <w:t xml:space="preserve">5) fyrimunir og vansar við fjarhitaskipanini, </w:t>
      </w:r>
    </w:p>
    <w:p w14:paraId="5DA1823C" w14:textId="77777777" w:rsidR="00904123" w:rsidRPr="0088525C" w:rsidRDefault="00904123" w:rsidP="00904123">
      <w:pPr>
        <w:shd w:val="clear" w:color="auto" w:fill="FFFFFF"/>
        <w:spacing w:after="0"/>
        <w:rPr>
          <w:rFonts w:eastAsia="Times New Roman"/>
          <w:lang w:eastAsia="da-DK"/>
        </w:rPr>
      </w:pPr>
      <w:r w:rsidRPr="0088525C">
        <w:rPr>
          <w:rFonts w:eastAsia="Times New Roman"/>
          <w:lang w:eastAsia="da-DK"/>
        </w:rPr>
        <w:t xml:space="preserve">6) um íbindingarskylda er partur av verkætlanini ella um brúkarar einans skulu hava møguleika at binda í fjarhitaskipanina. </w:t>
      </w:r>
    </w:p>
    <w:p w14:paraId="180E2F63" w14:textId="77777777" w:rsidR="00904123" w:rsidRPr="0088525C" w:rsidRDefault="00904123" w:rsidP="00904123">
      <w:pPr>
        <w:shd w:val="clear" w:color="auto" w:fill="FFFFFF"/>
        <w:spacing w:after="0"/>
        <w:rPr>
          <w:rFonts w:eastAsia="Times New Roman"/>
          <w:lang w:eastAsia="da-DK"/>
        </w:rPr>
      </w:pPr>
    </w:p>
    <w:p w14:paraId="733C988B" w14:textId="3724599B" w:rsidR="00904123" w:rsidRPr="0088525C" w:rsidRDefault="00904123" w:rsidP="00904123">
      <w:pPr>
        <w:shd w:val="clear" w:color="auto" w:fill="FFFFFF"/>
        <w:spacing w:after="0"/>
        <w:rPr>
          <w:rFonts w:eastAsia="Times New Roman"/>
          <w:lang w:eastAsia="da-DK"/>
        </w:rPr>
      </w:pPr>
      <w:r w:rsidRPr="0088525C">
        <w:rPr>
          <w:rFonts w:eastAsia="Times New Roman"/>
          <w:b/>
          <w:bCs/>
          <w:lang w:eastAsia="da-DK"/>
        </w:rPr>
        <w:t>§ 15 c.</w:t>
      </w:r>
      <w:r w:rsidRPr="0088525C">
        <w:rPr>
          <w:rFonts w:eastAsia="Times New Roman"/>
          <w:lang w:eastAsia="da-DK"/>
        </w:rPr>
        <w:t xml:space="preserve"> Loyvi til fjarhitavirksemi verður latið við treytum, ið </w:t>
      </w:r>
      <w:r w:rsidR="00E443A7">
        <w:rPr>
          <w:rFonts w:eastAsia="Times New Roman"/>
          <w:lang w:eastAsia="da-DK"/>
        </w:rPr>
        <w:t>landsstýrisfólkið</w:t>
      </w:r>
      <w:r w:rsidRPr="0088525C">
        <w:rPr>
          <w:rFonts w:eastAsia="Times New Roman"/>
          <w:lang w:eastAsia="da-DK"/>
        </w:rPr>
        <w:t xml:space="preserve"> ásetir. Treytir </w:t>
      </w:r>
      <w:r w:rsidRPr="0088525C">
        <w:rPr>
          <w:color w:val="000000"/>
          <w:shd w:val="clear" w:color="auto" w:fill="FFFFFF"/>
        </w:rPr>
        <w:t xml:space="preserve">kunnu setast við slag av hitakeldu og gagnnýtslu av avlopsorku, </w:t>
      </w:r>
      <w:proofErr w:type="spellStart"/>
      <w:r w:rsidRPr="0088525C">
        <w:rPr>
          <w:color w:val="000000"/>
          <w:shd w:val="clear" w:color="auto" w:fill="FFFFFF"/>
        </w:rPr>
        <w:t>framleiðslurætt</w:t>
      </w:r>
      <w:proofErr w:type="spellEnd"/>
      <w:r w:rsidRPr="0088525C">
        <w:rPr>
          <w:color w:val="000000"/>
          <w:shd w:val="clear" w:color="auto" w:fill="FFFFFF"/>
        </w:rPr>
        <w:t xml:space="preserve"> og -skyldu, tøkan framleiðslumátt, íbinding í fjarhitanet, um uppseting og burturbeining av útbúnaði, tíðarfreistir o.a.</w:t>
      </w:r>
    </w:p>
    <w:p w14:paraId="76B4F372" w14:textId="7949EB4E" w:rsidR="00904123" w:rsidRDefault="00904123" w:rsidP="00904123">
      <w:pPr>
        <w:shd w:val="clear" w:color="auto" w:fill="FFFFFF"/>
        <w:spacing w:after="0"/>
        <w:rPr>
          <w:rFonts w:eastAsia="Times New Roman"/>
          <w:lang w:eastAsia="da-DK"/>
        </w:rPr>
      </w:pPr>
      <w:r w:rsidRPr="0088525C">
        <w:rPr>
          <w:rFonts w:eastAsia="Times New Roman"/>
          <w:i/>
          <w:iCs/>
          <w:lang w:eastAsia="da-DK"/>
        </w:rPr>
        <w:t xml:space="preserve">Stk. 2. </w:t>
      </w:r>
      <w:r w:rsidR="00E443A7">
        <w:rPr>
          <w:rFonts w:eastAsia="Times New Roman"/>
          <w:lang w:eastAsia="da-DK"/>
        </w:rPr>
        <w:t>Landsstýrisfólkið</w:t>
      </w:r>
      <w:r w:rsidR="003F3312">
        <w:rPr>
          <w:rFonts w:eastAsia="Times New Roman"/>
          <w:lang w:eastAsia="da-DK"/>
        </w:rPr>
        <w:t xml:space="preserve"> </w:t>
      </w:r>
      <w:r w:rsidRPr="0088525C">
        <w:rPr>
          <w:rFonts w:eastAsia="Times New Roman"/>
          <w:lang w:eastAsia="da-DK"/>
        </w:rPr>
        <w:t xml:space="preserve">kann í avgerð ella í kunngerð áseta treytir og reglur um, </w:t>
      </w:r>
      <w:r w:rsidRPr="0088525C">
        <w:rPr>
          <w:color w:val="000000"/>
          <w:shd w:val="clear" w:color="auto" w:fill="FFFFFF"/>
        </w:rPr>
        <w:t>hvussu prís</w:t>
      </w:r>
      <w:r w:rsidR="007E6859">
        <w:rPr>
          <w:color w:val="000000"/>
          <w:shd w:val="clear" w:color="auto" w:fill="FFFFFF"/>
        </w:rPr>
        <w:t>i</w:t>
      </w:r>
      <w:r w:rsidRPr="0088525C">
        <w:rPr>
          <w:color w:val="000000"/>
          <w:shd w:val="clear" w:color="auto" w:fill="FFFFFF"/>
        </w:rPr>
        <w:t>r sk</w:t>
      </w:r>
      <w:r w:rsidR="007E6859">
        <w:rPr>
          <w:color w:val="000000"/>
          <w:shd w:val="clear" w:color="auto" w:fill="FFFFFF"/>
        </w:rPr>
        <w:t>u</w:t>
      </w:r>
      <w:r w:rsidRPr="0088525C">
        <w:rPr>
          <w:color w:val="000000"/>
          <w:shd w:val="clear" w:color="auto" w:fill="FFFFFF"/>
        </w:rPr>
        <w:t>l</w:t>
      </w:r>
      <w:r w:rsidR="007E6859">
        <w:rPr>
          <w:color w:val="000000"/>
          <w:shd w:val="clear" w:color="auto" w:fill="FFFFFF"/>
        </w:rPr>
        <w:t>u</w:t>
      </w:r>
      <w:r w:rsidRPr="0088525C">
        <w:rPr>
          <w:color w:val="000000"/>
          <w:shd w:val="clear" w:color="auto" w:fill="FFFFFF"/>
        </w:rPr>
        <w:t xml:space="preserve"> roknast,</w:t>
      </w:r>
      <w:r w:rsidRPr="0088525C">
        <w:rPr>
          <w:rFonts w:eastAsia="Times New Roman"/>
          <w:lang w:eastAsia="da-DK"/>
        </w:rPr>
        <w:t xml:space="preserve"> prísáseting fyri íbinding og hitaveitingar, viðskiftatreytir, ómaksgjøld, upplýsingarskyldu mótvegis </w:t>
      </w:r>
      <w:r w:rsidR="007E6859">
        <w:rPr>
          <w:rFonts w:eastAsia="Times New Roman"/>
          <w:lang w:eastAsia="da-DK"/>
        </w:rPr>
        <w:t>kundum</w:t>
      </w:r>
      <w:r w:rsidRPr="0088525C">
        <w:rPr>
          <w:rFonts w:eastAsia="Times New Roman"/>
          <w:lang w:eastAsia="da-DK"/>
        </w:rPr>
        <w:t xml:space="preserve"> og </w:t>
      </w:r>
      <w:proofErr w:type="spellStart"/>
      <w:r w:rsidRPr="0088525C">
        <w:rPr>
          <w:rFonts w:eastAsia="Times New Roman"/>
          <w:lang w:eastAsia="da-DK"/>
        </w:rPr>
        <w:t>landsstýris</w:t>
      </w:r>
      <w:r w:rsidR="00E443A7">
        <w:rPr>
          <w:rFonts w:eastAsia="Times New Roman"/>
          <w:lang w:eastAsia="da-DK"/>
        </w:rPr>
        <w:t>fólkinum</w:t>
      </w:r>
      <w:proofErr w:type="spellEnd"/>
      <w:r w:rsidRPr="0088525C">
        <w:rPr>
          <w:rFonts w:eastAsia="Times New Roman"/>
          <w:lang w:eastAsia="da-DK"/>
        </w:rPr>
        <w:t>,</w:t>
      </w:r>
      <w:r w:rsidR="007E6859">
        <w:rPr>
          <w:rFonts w:eastAsia="Times New Roman"/>
          <w:lang w:eastAsia="da-DK"/>
        </w:rPr>
        <w:t xml:space="preserve"> </w:t>
      </w:r>
      <w:r w:rsidR="007E6859" w:rsidRPr="0088525C">
        <w:rPr>
          <w:rFonts w:eastAsia="Times New Roman"/>
          <w:lang w:eastAsia="da-DK"/>
        </w:rPr>
        <w:t>gerð av serstøkum roknskapi,</w:t>
      </w:r>
      <w:r w:rsidR="007E6859">
        <w:rPr>
          <w:rFonts w:eastAsia="Times New Roman"/>
          <w:lang w:eastAsia="da-DK"/>
        </w:rPr>
        <w:t xml:space="preserve"> upplýsing um útlát av vakstrarhúsgassi</w:t>
      </w:r>
      <w:r w:rsidR="007E6859" w:rsidRPr="0088525C">
        <w:rPr>
          <w:rFonts w:eastAsia="Times New Roman"/>
          <w:lang w:eastAsia="da-DK"/>
        </w:rPr>
        <w:t xml:space="preserve"> o.tíl.</w:t>
      </w:r>
      <w:r w:rsidRPr="0088525C">
        <w:rPr>
          <w:rFonts w:eastAsia="Times New Roman"/>
          <w:lang w:eastAsia="da-DK"/>
        </w:rPr>
        <w:t xml:space="preserve"> </w:t>
      </w:r>
    </w:p>
    <w:p w14:paraId="16EC4C6F" w14:textId="77777777" w:rsidR="00904123" w:rsidRPr="0088525C" w:rsidRDefault="00904123" w:rsidP="00904123">
      <w:pPr>
        <w:shd w:val="clear" w:color="auto" w:fill="FFFFFF"/>
        <w:spacing w:after="0"/>
        <w:rPr>
          <w:rFonts w:eastAsia="Times New Roman"/>
          <w:lang w:eastAsia="da-DK"/>
        </w:rPr>
      </w:pPr>
      <w:r w:rsidRPr="0088525C">
        <w:rPr>
          <w:rFonts w:eastAsia="Times New Roman"/>
          <w:lang w:eastAsia="da-DK"/>
        </w:rPr>
        <w:t xml:space="preserve"> </w:t>
      </w:r>
    </w:p>
    <w:p w14:paraId="023D0715" w14:textId="77777777" w:rsidR="00904123" w:rsidRPr="0088525C" w:rsidRDefault="00904123" w:rsidP="00904123">
      <w:pPr>
        <w:spacing w:after="0"/>
        <w:textAlignment w:val="baseline"/>
        <w:rPr>
          <w:rFonts w:eastAsia="Times New Roman"/>
          <w:lang w:eastAsia="da-DK"/>
        </w:rPr>
      </w:pPr>
      <w:r w:rsidRPr="0088525C">
        <w:rPr>
          <w:rFonts w:eastAsia="Times New Roman"/>
          <w:b/>
          <w:bCs/>
          <w:lang w:eastAsia="da-DK"/>
        </w:rPr>
        <w:t>§ 15 d.</w:t>
      </w:r>
      <w:r w:rsidRPr="0088525C">
        <w:rPr>
          <w:rFonts w:eastAsia="Times New Roman"/>
          <w:lang w:eastAsia="da-DK"/>
        </w:rPr>
        <w:t xml:space="preserve"> Fjarhitavirksemið skal fíggjarliga hvíla í sær sjálvum, soleiðis at inntøkurnar eru hóskandi til at gjalda fyri rakstur og ætlaðar neyðugar íløgur. </w:t>
      </w:r>
    </w:p>
    <w:p w14:paraId="7A45726A" w14:textId="77777777" w:rsidR="00904123" w:rsidRPr="0088525C" w:rsidRDefault="00904123" w:rsidP="00904123">
      <w:pPr>
        <w:spacing w:after="0"/>
        <w:textAlignment w:val="baseline"/>
        <w:rPr>
          <w:rFonts w:eastAsia="Times New Roman"/>
          <w:lang w:eastAsia="da-DK"/>
        </w:rPr>
      </w:pPr>
      <w:r w:rsidRPr="0088525C">
        <w:rPr>
          <w:rFonts w:eastAsia="Times New Roman"/>
          <w:i/>
          <w:iCs/>
          <w:lang w:eastAsia="da-DK"/>
        </w:rPr>
        <w:t>Stk. 2.</w:t>
      </w:r>
      <w:r w:rsidRPr="0088525C">
        <w:rPr>
          <w:rFonts w:eastAsia="Times New Roman"/>
          <w:lang w:eastAsia="da-DK"/>
        </w:rPr>
        <w:t xml:space="preserve"> </w:t>
      </w:r>
      <w:proofErr w:type="spellStart"/>
      <w:r w:rsidRPr="0088525C">
        <w:rPr>
          <w:rFonts w:eastAsia="Times New Roman"/>
          <w:lang w:eastAsia="da-DK"/>
        </w:rPr>
        <w:t>Loyvishavarar</w:t>
      </w:r>
      <w:proofErr w:type="spellEnd"/>
      <w:r w:rsidRPr="0088525C">
        <w:rPr>
          <w:rFonts w:eastAsia="Times New Roman"/>
          <w:lang w:eastAsia="da-DK"/>
        </w:rPr>
        <w:t xml:space="preserve"> skulu gera serstakan roknskap fyri </w:t>
      </w:r>
      <w:proofErr w:type="spellStart"/>
      <w:r w:rsidRPr="0088525C">
        <w:rPr>
          <w:rFonts w:eastAsia="Times New Roman"/>
          <w:lang w:eastAsia="da-DK"/>
        </w:rPr>
        <w:t>fjarhitavirksemið</w:t>
      </w:r>
      <w:proofErr w:type="spellEnd"/>
      <w:r w:rsidRPr="0088525C">
        <w:rPr>
          <w:rFonts w:eastAsia="Times New Roman"/>
          <w:lang w:eastAsia="da-DK"/>
        </w:rPr>
        <w:t>. </w:t>
      </w:r>
    </w:p>
    <w:p w14:paraId="554338C8" w14:textId="47670174" w:rsidR="00904123" w:rsidRPr="0088525C" w:rsidRDefault="00904123" w:rsidP="00904123">
      <w:pPr>
        <w:spacing w:after="0"/>
        <w:textAlignment w:val="baseline"/>
        <w:rPr>
          <w:rFonts w:eastAsia="Times New Roman"/>
          <w:lang w:eastAsia="da-DK"/>
        </w:rPr>
      </w:pPr>
      <w:r w:rsidRPr="0088525C">
        <w:rPr>
          <w:rFonts w:eastAsia="Times New Roman"/>
          <w:i/>
          <w:iCs/>
          <w:lang w:eastAsia="da-DK"/>
        </w:rPr>
        <w:t>Stk. 3.</w:t>
      </w:r>
      <w:r w:rsidRPr="0088525C">
        <w:rPr>
          <w:rFonts w:eastAsia="Times New Roman"/>
          <w:lang w:eastAsia="da-DK"/>
        </w:rPr>
        <w:t xml:space="preserve"> </w:t>
      </w:r>
      <w:r w:rsidR="00E443A7">
        <w:rPr>
          <w:rFonts w:eastAsia="Times New Roman"/>
          <w:lang w:eastAsia="da-DK"/>
        </w:rPr>
        <w:t>Landsstýrisfólkið</w:t>
      </w:r>
      <w:r w:rsidRPr="0088525C">
        <w:rPr>
          <w:rFonts w:eastAsia="Times New Roman"/>
          <w:lang w:eastAsia="da-DK"/>
        </w:rPr>
        <w:t xml:space="preserve"> kann, eftir samráðing við loyvishavaran krevja, at </w:t>
      </w:r>
      <w:proofErr w:type="spellStart"/>
      <w:r w:rsidRPr="0088525C">
        <w:rPr>
          <w:rFonts w:eastAsia="Times New Roman"/>
          <w:lang w:eastAsia="da-DK"/>
        </w:rPr>
        <w:t>virknisfremjandi</w:t>
      </w:r>
      <w:proofErr w:type="spellEnd"/>
      <w:r w:rsidRPr="0088525C">
        <w:rPr>
          <w:rFonts w:eastAsia="Times New Roman"/>
          <w:lang w:eastAsia="da-DK"/>
        </w:rPr>
        <w:t xml:space="preserve"> tiltøk verða sett í verk fyri støðugt at betra um raksturin av </w:t>
      </w:r>
      <w:proofErr w:type="spellStart"/>
      <w:r w:rsidRPr="0088525C">
        <w:rPr>
          <w:rFonts w:eastAsia="Times New Roman"/>
          <w:lang w:eastAsia="da-DK"/>
        </w:rPr>
        <w:t>fjarhitavirkseminum</w:t>
      </w:r>
      <w:proofErr w:type="spellEnd"/>
      <w:r w:rsidRPr="0088525C">
        <w:rPr>
          <w:rFonts w:eastAsia="Times New Roman"/>
          <w:lang w:eastAsia="da-DK"/>
        </w:rPr>
        <w:t>. </w:t>
      </w:r>
    </w:p>
    <w:p w14:paraId="0EE62D32" w14:textId="77777777" w:rsidR="00904123" w:rsidRPr="0088525C" w:rsidRDefault="00904123" w:rsidP="00904123">
      <w:pPr>
        <w:spacing w:after="0"/>
        <w:textAlignment w:val="baseline"/>
        <w:rPr>
          <w:rFonts w:eastAsia="Times New Roman"/>
          <w:lang w:eastAsia="da-DK"/>
        </w:rPr>
      </w:pPr>
    </w:p>
    <w:p w14:paraId="2F609727" w14:textId="77777777" w:rsidR="00904123" w:rsidRPr="0088525C" w:rsidRDefault="00904123" w:rsidP="00904123">
      <w:pPr>
        <w:spacing w:after="0"/>
        <w:textAlignment w:val="baseline"/>
        <w:rPr>
          <w:rFonts w:eastAsia="Times New Roman"/>
          <w:lang w:eastAsia="da-DK"/>
        </w:rPr>
      </w:pPr>
      <w:r w:rsidRPr="0088525C">
        <w:rPr>
          <w:rFonts w:eastAsia="Times New Roman"/>
          <w:b/>
          <w:bCs/>
          <w:lang w:eastAsia="da-DK"/>
        </w:rPr>
        <w:t>§ 15 e.</w:t>
      </w:r>
      <w:r w:rsidRPr="0088525C">
        <w:rPr>
          <w:rFonts w:eastAsia="Times New Roman"/>
          <w:lang w:eastAsia="da-DK"/>
        </w:rPr>
        <w:t xml:space="preserve"> Loyvishavarin hevur ábyrgd av, at veitingartrygdin og </w:t>
      </w:r>
      <w:proofErr w:type="spellStart"/>
      <w:r w:rsidRPr="0088525C">
        <w:rPr>
          <w:rFonts w:eastAsia="Times New Roman"/>
          <w:lang w:eastAsia="da-DK"/>
        </w:rPr>
        <w:t>fjarhitagóðskan</w:t>
      </w:r>
      <w:proofErr w:type="spellEnd"/>
      <w:r w:rsidRPr="0088525C">
        <w:rPr>
          <w:rFonts w:eastAsia="Times New Roman"/>
          <w:lang w:eastAsia="da-DK"/>
        </w:rPr>
        <w:t xml:space="preserve"> eru nøktandi. </w:t>
      </w:r>
    </w:p>
    <w:p w14:paraId="279391A8" w14:textId="77777777" w:rsidR="00904123" w:rsidRPr="0088525C" w:rsidRDefault="00904123" w:rsidP="00904123">
      <w:pPr>
        <w:spacing w:after="0"/>
        <w:textAlignment w:val="baseline"/>
        <w:rPr>
          <w:rFonts w:eastAsia="Times New Roman"/>
          <w:lang w:eastAsia="da-DK"/>
        </w:rPr>
      </w:pPr>
      <w:r w:rsidRPr="0088525C">
        <w:rPr>
          <w:rFonts w:eastAsia="Times New Roman"/>
          <w:i/>
          <w:iCs/>
          <w:lang w:eastAsia="da-DK"/>
        </w:rPr>
        <w:t xml:space="preserve">Stk. 2. </w:t>
      </w:r>
      <w:r w:rsidRPr="0088525C">
        <w:rPr>
          <w:rFonts w:eastAsia="Times New Roman"/>
          <w:lang w:eastAsia="da-DK"/>
        </w:rPr>
        <w:t xml:space="preserve">Loyvishavarin skal arbeiða fyri, at størst møguligur partur av </w:t>
      </w:r>
      <w:proofErr w:type="spellStart"/>
      <w:r w:rsidRPr="0088525C">
        <w:rPr>
          <w:rFonts w:eastAsia="Times New Roman"/>
          <w:lang w:eastAsia="da-DK"/>
        </w:rPr>
        <w:t>hitaveitingini</w:t>
      </w:r>
      <w:proofErr w:type="spellEnd"/>
      <w:r w:rsidRPr="0088525C">
        <w:rPr>
          <w:rFonts w:eastAsia="Times New Roman"/>
          <w:lang w:eastAsia="da-DK"/>
        </w:rPr>
        <w:t xml:space="preserve"> er úr varandi orkukeldum, so útlátið av vakstrarhúsgassi alsamt er so lágt, sum gjørligt. </w:t>
      </w:r>
    </w:p>
    <w:p w14:paraId="63478F61" w14:textId="77777777" w:rsidR="00904123" w:rsidRPr="0088525C" w:rsidRDefault="00904123" w:rsidP="00904123">
      <w:pPr>
        <w:spacing w:after="0"/>
        <w:textAlignment w:val="baseline"/>
        <w:rPr>
          <w:rFonts w:eastAsia="Times New Roman"/>
          <w:lang w:eastAsia="da-DK"/>
        </w:rPr>
      </w:pPr>
      <w:r w:rsidRPr="0088525C">
        <w:rPr>
          <w:rFonts w:eastAsia="Times New Roman"/>
          <w:i/>
          <w:iCs/>
          <w:lang w:eastAsia="da-DK"/>
        </w:rPr>
        <w:t>Stk. 3.</w:t>
      </w:r>
      <w:r w:rsidRPr="0088525C">
        <w:rPr>
          <w:rFonts w:eastAsia="Times New Roman"/>
          <w:lang w:eastAsia="da-DK"/>
        </w:rPr>
        <w:t xml:space="preserve"> Loyvishavarin skal: </w:t>
      </w:r>
    </w:p>
    <w:p w14:paraId="4B5462AA" w14:textId="77777777" w:rsidR="00904123" w:rsidRPr="0088525C" w:rsidRDefault="00904123" w:rsidP="00904123">
      <w:pPr>
        <w:spacing w:after="0"/>
        <w:textAlignment w:val="baseline"/>
        <w:rPr>
          <w:rFonts w:eastAsia="Times New Roman"/>
          <w:lang w:eastAsia="da-DK"/>
        </w:rPr>
      </w:pPr>
      <w:r w:rsidRPr="0088525C">
        <w:rPr>
          <w:rFonts w:eastAsia="Times New Roman"/>
          <w:lang w:eastAsia="da-DK"/>
        </w:rPr>
        <w:t>1) máta orkunøgdina, ið verður framleidd, og orkunøgdina, ið verður seld, </w:t>
      </w:r>
    </w:p>
    <w:p w14:paraId="7F59F935" w14:textId="42CF7E1F" w:rsidR="00904123" w:rsidRPr="0088525C" w:rsidRDefault="00904123" w:rsidP="00904123">
      <w:pPr>
        <w:spacing w:after="0"/>
        <w:textAlignment w:val="baseline"/>
        <w:rPr>
          <w:rFonts w:eastAsia="Times New Roman"/>
          <w:lang w:eastAsia="da-DK"/>
        </w:rPr>
      </w:pPr>
      <w:r w:rsidRPr="0088525C">
        <w:rPr>
          <w:rFonts w:eastAsia="Times New Roman"/>
          <w:lang w:eastAsia="da-DK"/>
        </w:rPr>
        <w:t xml:space="preserve">2) vera </w:t>
      </w:r>
      <w:proofErr w:type="spellStart"/>
      <w:r w:rsidR="00E443A7">
        <w:rPr>
          <w:rFonts w:eastAsia="Times New Roman"/>
          <w:lang w:eastAsia="da-DK"/>
        </w:rPr>
        <w:t>landsstýrisfólkinum</w:t>
      </w:r>
      <w:proofErr w:type="spellEnd"/>
      <w:r w:rsidR="00E443A7">
        <w:rPr>
          <w:rFonts w:eastAsia="Times New Roman"/>
          <w:lang w:eastAsia="da-DK"/>
        </w:rPr>
        <w:t xml:space="preserve"> </w:t>
      </w:r>
      <w:r w:rsidRPr="0088525C">
        <w:rPr>
          <w:rFonts w:eastAsia="Times New Roman"/>
          <w:lang w:eastAsia="da-DK"/>
        </w:rPr>
        <w:t>til hjálpar í sambandi við eftirlitsarbeiði hansara. </w:t>
      </w:r>
    </w:p>
    <w:p w14:paraId="39BA6436" w14:textId="6B058B21" w:rsidR="00904123" w:rsidRPr="0088525C" w:rsidRDefault="00904123" w:rsidP="00904123">
      <w:pPr>
        <w:spacing w:after="0"/>
        <w:textAlignment w:val="baseline"/>
        <w:rPr>
          <w:rFonts w:eastAsia="Times New Roman"/>
          <w:lang w:eastAsia="da-DK"/>
        </w:rPr>
      </w:pPr>
      <w:r w:rsidRPr="0088525C">
        <w:rPr>
          <w:rFonts w:eastAsia="Times New Roman"/>
          <w:i/>
          <w:iCs/>
          <w:lang w:eastAsia="da-DK"/>
        </w:rPr>
        <w:t xml:space="preserve">Stk. 4. </w:t>
      </w:r>
      <w:r w:rsidR="00E443A7">
        <w:rPr>
          <w:rFonts w:eastAsia="Times New Roman"/>
          <w:lang w:eastAsia="da-DK"/>
        </w:rPr>
        <w:t>Landsstýrisfólkið</w:t>
      </w:r>
      <w:r w:rsidR="003F3312">
        <w:rPr>
          <w:rFonts w:eastAsia="Times New Roman"/>
          <w:lang w:eastAsia="da-DK"/>
        </w:rPr>
        <w:t xml:space="preserve"> </w:t>
      </w:r>
      <w:r w:rsidRPr="0088525C">
        <w:rPr>
          <w:rFonts w:eastAsia="Times New Roman"/>
          <w:lang w:eastAsia="da-DK"/>
        </w:rPr>
        <w:t xml:space="preserve">kann áseta nærri reglur um, hvussu nøktandi veitingartrygd og fjarhitagóðska kann verða hildin, </w:t>
      </w:r>
      <w:r w:rsidR="009C48E6">
        <w:rPr>
          <w:rFonts w:eastAsia="Times New Roman"/>
          <w:lang w:eastAsia="da-DK"/>
        </w:rPr>
        <w:t xml:space="preserve">um økta </w:t>
      </w:r>
      <w:r w:rsidRPr="0088525C">
        <w:rPr>
          <w:rFonts w:eastAsia="Times New Roman"/>
          <w:lang w:eastAsia="da-DK"/>
        </w:rPr>
        <w:t xml:space="preserve">gagnnýtslu av varandi orkukeldum og avlopshita, </w:t>
      </w:r>
      <w:proofErr w:type="spellStart"/>
      <w:r w:rsidRPr="0088525C">
        <w:rPr>
          <w:rFonts w:eastAsia="Times New Roman"/>
          <w:lang w:eastAsia="da-DK"/>
        </w:rPr>
        <w:t>virknisfremjandi</w:t>
      </w:r>
      <w:proofErr w:type="spellEnd"/>
      <w:r w:rsidRPr="0088525C">
        <w:rPr>
          <w:rFonts w:eastAsia="Times New Roman"/>
          <w:lang w:eastAsia="da-DK"/>
        </w:rPr>
        <w:t xml:space="preserve"> tiltøk o.a. </w:t>
      </w:r>
    </w:p>
    <w:p w14:paraId="14E0D6E4" w14:textId="77777777" w:rsidR="00904123" w:rsidRPr="0088525C" w:rsidRDefault="00904123" w:rsidP="00904123">
      <w:pPr>
        <w:spacing w:after="0"/>
        <w:textAlignment w:val="baseline"/>
        <w:rPr>
          <w:rFonts w:eastAsia="Times New Roman"/>
          <w:lang w:eastAsia="da-DK"/>
        </w:rPr>
      </w:pPr>
    </w:p>
    <w:p w14:paraId="10A0A7B2" w14:textId="77777777" w:rsidR="00904123" w:rsidRPr="0088525C" w:rsidRDefault="00904123" w:rsidP="00904123">
      <w:pPr>
        <w:spacing w:after="0"/>
        <w:textAlignment w:val="baseline"/>
        <w:rPr>
          <w:rFonts w:eastAsia="Times New Roman"/>
          <w:lang w:eastAsia="da-DK"/>
        </w:rPr>
      </w:pPr>
      <w:r w:rsidRPr="0088525C">
        <w:rPr>
          <w:rFonts w:eastAsia="Times New Roman"/>
          <w:b/>
          <w:bCs/>
          <w:lang w:eastAsia="da-DK"/>
        </w:rPr>
        <w:t>§ 15 f.</w:t>
      </w:r>
      <w:r w:rsidRPr="0088525C">
        <w:rPr>
          <w:rFonts w:eastAsia="Times New Roman"/>
          <w:lang w:eastAsia="da-DK"/>
        </w:rPr>
        <w:t xml:space="preserve"> Loyvishavari, ið ætlar at halda fram við virkseminum, eftir at </w:t>
      </w:r>
      <w:proofErr w:type="spellStart"/>
      <w:r w:rsidRPr="0088525C">
        <w:rPr>
          <w:rFonts w:eastAsia="Times New Roman"/>
          <w:lang w:eastAsia="da-DK"/>
        </w:rPr>
        <w:t>loyvistíðarskeiðið</w:t>
      </w:r>
      <w:proofErr w:type="spellEnd"/>
      <w:r w:rsidRPr="0088525C">
        <w:rPr>
          <w:rFonts w:eastAsia="Times New Roman"/>
          <w:lang w:eastAsia="da-DK"/>
        </w:rPr>
        <w:t xml:space="preserve"> er farið, skal í minsta lagi 2 ár áðrenn, at loyvið gongur út, søkja um leingjan av loyvinum.”</w:t>
      </w:r>
    </w:p>
    <w:p w14:paraId="7E4E1A59" w14:textId="77777777" w:rsidR="00904123" w:rsidRPr="0088525C" w:rsidRDefault="00904123" w:rsidP="00904123">
      <w:pPr>
        <w:pStyle w:val="Listeafsnit"/>
        <w:spacing w:after="0"/>
        <w:ind w:left="360"/>
        <w:jc w:val="center"/>
        <w:rPr>
          <w:b/>
          <w:bCs/>
        </w:rPr>
      </w:pPr>
    </w:p>
    <w:p w14:paraId="1555BB80" w14:textId="77777777" w:rsidR="00904123" w:rsidRPr="0088525C" w:rsidRDefault="00904123" w:rsidP="00904123">
      <w:pPr>
        <w:pStyle w:val="Listeafsnit"/>
        <w:numPr>
          <w:ilvl w:val="0"/>
          <w:numId w:val="2"/>
        </w:numPr>
        <w:spacing w:after="0"/>
      </w:pPr>
      <w:r w:rsidRPr="0088525C">
        <w:t xml:space="preserve">Aftaná § 15 f verður sum kapittul 3 b sett: </w:t>
      </w:r>
    </w:p>
    <w:p w14:paraId="1506D806" w14:textId="77777777" w:rsidR="00904123" w:rsidRPr="0088525C" w:rsidRDefault="00904123" w:rsidP="00904123">
      <w:pPr>
        <w:pStyle w:val="Listeafsnit"/>
        <w:spacing w:after="0"/>
        <w:ind w:left="360"/>
        <w:jc w:val="center"/>
        <w:rPr>
          <w:b/>
          <w:bCs/>
        </w:rPr>
      </w:pPr>
      <w:r w:rsidRPr="0088525C">
        <w:rPr>
          <w:b/>
          <w:bCs/>
        </w:rPr>
        <w:t>“Kapittul 3 b</w:t>
      </w:r>
    </w:p>
    <w:p w14:paraId="429A0C56" w14:textId="77777777" w:rsidR="00904123" w:rsidRPr="0088525C" w:rsidRDefault="00904123" w:rsidP="00904123">
      <w:pPr>
        <w:pStyle w:val="Listeafsnit"/>
        <w:spacing w:after="0"/>
        <w:ind w:left="360"/>
        <w:jc w:val="center"/>
        <w:rPr>
          <w:b/>
          <w:bCs/>
        </w:rPr>
      </w:pPr>
      <w:r w:rsidRPr="0088525C">
        <w:rPr>
          <w:b/>
          <w:bCs/>
        </w:rPr>
        <w:t>Keyp og søla av el</w:t>
      </w:r>
    </w:p>
    <w:p w14:paraId="2AD814E3" w14:textId="77777777" w:rsidR="00904123" w:rsidRPr="0088525C" w:rsidRDefault="00904123" w:rsidP="00904123">
      <w:pPr>
        <w:spacing w:after="0"/>
        <w:rPr>
          <w:rFonts w:eastAsia="Times New Roman"/>
          <w:lang w:eastAsia="da-DK"/>
        </w:rPr>
      </w:pPr>
    </w:p>
    <w:p w14:paraId="3EA6138B" w14:textId="77777777" w:rsidR="00904123" w:rsidRPr="00E51B92" w:rsidRDefault="00904123" w:rsidP="00904123">
      <w:pPr>
        <w:pStyle w:val="paragraph"/>
        <w:spacing w:before="0" w:beforeAutospacing="0" w:after="0" w:afterAutospacing="0"/>
        <w:textAlignment w:val="baseline"/>
        <w:rPr>
          <w:lang w:val="fo-FO"/>
        </w:rPr>
      </w:pPr>
      <w:r w:rsidRPr="00E51B92">
        <w:rPr>
          <w:rStyle w:val="normaltextrun"/>
          <w:b/>
          <w:bCs/>
          <w:lang w:val="fo-FO"/>
        </w:rPr>
        <w:t xml:space="preserve">§ 15 </w:t>
      </w:r>
      <w:r>
        <w:rPr>
          <w:rStyle w:val="normaltextrun"/>
          <w:b/>
          <w:bCs/>
          <w:lang w:val="fo-FO"/>
        </w:rPr>
        <w:t>g.</w:t>
      </w:r>
      <w:r w:rsidRPr="00E51B92">
        <w:rPr>
          <w:rStyle w:val="normaltextrun"/>
          <w:b/>
          <w:bCs/>
          <w:lang w:val="fo-FO"/>
        </w:rPr>
        <w:t xml:space="preserve"> </w:t>
      </w:r>
      <w:r w:rsidRPr="00E51B92">
        <w:rPr>
          <w:rStyle w:val="normaltextrun"/>
          <w:lang w:val="fo-FO"/>
        </w:rPr>
        <w:t xml:space="preserve">SEV keypir og selir </w:t>
      </w:r>
      <w:r w:rsidRPr="00E51B92">
        <w:rPr>
          <w:lang w:val="fo-FO"/>
        </w:rPr>
        <w:t xml:space="preserve">elorku, ið verður flutt á elnetinum hjá SEV. Sølan fer fram í heilsølu ella í smásølu. </w:t>
      </w:r>
    </w:p>
    <w:p w14:paraId="0448957D" w14:textId="77777777" w:rsidR="00904123" w:rsidRDefault="00904123" w:rsidP="00904123">
      <w:pPr>
        <w:spacing w:after="0"/>
        <w:textAlignment w:val="baseline"/>
      </w:pPr>
      <w:r w:rsidRPr="00E51B92">
        <w:rPr>
          <w:i/>
          <w:iCs/>
        </w:rPr>
        <w:t>Stk. 2</w:t>
      </w:r>
      <w:r w:rsidRPr="00E51B92">
        <w:t xml:space="preserve"> SEV </w:t>
      </w:r>
      <w:r>
        <w:t xml:space="preserve">skal </w:t>
      </w:r>
      <w:r w:rsidRPr="00E51B92">
        <w:t xml:space="preserve">dagliga </w:t>
      </w:r>
      <w:r>
        <w:t xml:space="preserve">áseta </w:t>
      </w:r>
      <w:r w:rsidRPr="00E51B92">
        <w:t xml:space="preserve">bindandi tímaprís fyri </w:t>
      </w:r>
      <w:r>
        <w:t xml:space="preserve">næsta døgnið grundað á samansetingina av orkukeldum. </w:t>
      </w:r>
      <w:r w:rsidRPr="0088525C">
        <w:rPr>
          <w:rFonts w:eastAsia="Times New Roman"/>
          <w:lang w:eastAsia="da-DK"/>
        </w:rPr>
        <w:t>SEV skal á heimasíðu síni, ella á annan hátt, kunngera prís og tíðarskeið fyri sølu</w:t>
      </w:r>
      <w:r>
        <w:rPr>
          <w:rFonts w:eastAsia="Times New Roman"/>
          <w:lang w:eastAsia="da-DK"/>
        </w:rPr>
        <w:t>.</w:t>
      </w:r>
      <w:r w:rsidRPr="0088525C">
        <w:rPr>
          <w:rFonts w:eastAsia="Times New Roman"/>
          <w:lang w:eastAsia="da-DK"/>
        </w:rPr>
        <w:t xml:space="preserve"> </w:t>
      </w:r>
      <w:r w:rsidRPr="00E51B92">
        <w:t xml:space="preserve">Eisini skal ein mett miðal prísforsøgn </w:t>
      </w:r>
      <w:r>
        <w:t>gerast fyri næstu</w:t>
      </w:r>
      <w:r w:rsidRPr="00E51B92">
        <w:t xml:space="preserve"> dagarnar. </w:t>
      </w:r>
    </w:p>
    <w:p w14:paraId="44BDF6C3" w14:textId="77777777" w:rsidR="00904123" w:rsidRDefault="00904123" w:rsidP="00904123">
      <w:pPr>
        <w:spacing w:after="0"/>
        <w:rPr>
          <w:color w:val="000000" w:themeColor="text1"/>
        </w:rPr>
      </w:pPr>
      <w:r w:rsidRPr="00E51B92">
        <w:rPr>
          <w:i/>
          <w:iCs/>
          <w:color w:val="000000" w:themeColor="text1"/>
        </w:rPr>
        <w:t xml:space="preserve">Stk. </w:t>
      </w:r>
      <w:r>
        <w:rPr>
          <w:i/>
          <w:iCs/>
          <w:color w:val="000000" w:themeColor="text1"/>
        </w:rPr>
        <w:t>3</w:t>
      </w:r>
      <w:r w:rsidRPr="00E51B92">
        <w:rPr>
          <w:i/>
          <w:iCs/>
          <w:color w:val="000000" w:themeColor="text1"/>
        </w:rPr>
        <w:t>.</w:t>
      </w:r>
      <w:r w:rsidRPr="00E51B92">
        <w:rPr>
          <w:color w:val="000000" w:themeColor="text1"/>
        </w:rPr>
        <w:t xml:space="preserve"> SEV kann gera avtalu</w:t>
      </w:r>
      <w:r>
        <w:rPr>
          <w:color w:val="000000" w:themeColor="text1"/>
        </w:rPr>
        <w:t>r</w:t>
      </w:r>
      <w:r w:rsidRPr="00E51B92">
        <w:rPr>
          <w:color w:val="000000" w:themeColor="text1"/>
        </w:rPr>
        <w:t xml:space="preserve"> um </w:t>
      </w:r>
      <w:r>
        <w:rPr>
          <w:color w:val="000000" w:themeColor="text1"/>
        </w:rPr>
        <w:t>prís</w:t>
      </w:r>
      <w:r w:rsidRPr="00E51B92">
        <w:rPr>
          <w:color w:val="000000" w:themeColor="text1"/>
        </w:rPr>
        <w:t xml:space="preserve"> til størri kundar, sum eitt nú eru íbundnir háspenning ella</w:t>
      </w:r>
      <w:r>
        <w:rPr>
          <w:color w:val="000000" w:themeColor="text1"/>
        </w:rPr>
        <w:t xml:space="preserve"> sum</w:t>
      </w:r>
      <w:r w:rsidRPr="00E51B92">
        <w:rPr>
          <w:color w:val="000000" w:themeColor="text1"/>
        </w:rPr>
        <w:t xml:space="preserve"> kunnu veita </w:t>
      </w:r>
      <w:r>
        <w:rPr>
          <w:color w:val="000000" w:themeColor="text1"/>
        </w:rPr>
        <w:t xml:space="preserve">SEV </w:t>
      </w:r>
      <w:r w:rsidRPr="00E51B92">
        <w:rPr>
          <w:color w:val="000000" w:themeColor="text1"/>
        </w:rPr>
        <w:t xml:space="preserve">skipanarberandi tænastur. </w:t>
      </w:r>
    </w:p>
    <w:p w14:paraId="46B06284" w14:textId="77777777" w:rsidR="00904123" w:rsidRDefault="00904123" w:rsidP="00904123">
      <w:pPr>
        <w:spacing w:after="0"/>
      </w:pPr>
      <w:r w:rsidRPr="00E51B92">
        <w:rPr>
          <w:i/>
          <w:iCs/>
        </w:rPr>
        <w:t xml:space="preserve">Stk. </w:t>
      </w:r>
      <w:r>
        <w:rPr>
          <w:i/>
          <w:iCs/>
        </w:rPr>
        <w:t>4.</w:t>
      </w:r>
      <w:r w:rsidRPr="00E51B92">
        <w:t xml:space="preserve"> SEV kann áseta </w:t>
      </w:r>
      <w:r>
        <w:t>ymisk</w:t>
      </w:r>
      <w:r w:rsidRPr="00E51B92">
        <w:t xml:space="preserve"> </w:t>
      </w:r>
      <w:proofErr w:type="spellStart"/>
      <w:r w:rsidRPr="00E51B92">
        <w:t>netgj</w:t>
      </w:r>
      <w:r>
        <w:t>a</w:t>
      </w:r>
      <w:r w:rsidRPr="00E51B92">
        <w:t>ld</w:t>
      </w:r>
      <w:proofErr w:type="spellEnd"/>
      <w:r w:rsidRPr="00E51B92">
        <w:t xml:space="preserve"> í mun til skiftandi last á elnetinum. </w:t>
      </w:r>
    </w:p>
    <w:p w14:paraId="77C04D53" w14:textId="750F0FA8" w:rsidR="00904123" w:rsidRPr="00E51B92" w:rsidRDefault="00904123" w:rsidP="00904123">
      <w:pPr>
        <w:rPr>
          <w:color w:val="000000" w:themeColor="text1"/>
        </w:rPr>
      </w:pPr>
      <w:r>
        <w:rPr>
          <w:i/>
          <w:iCs/>
          <w:color w:val="000000" w:themeColor="text1"/>
        </w:rPr>
        <w:t xml:space="preserve">Stk. 5. </w:t>
      </w:r>
      <w:r w:rsidR="00E443A7">
        <w:rPr>
          <w:color w:val="000000" w:themeColor="text1"/>
        </w:rPr>
        <w:t>Landsstýrisfólkið</w:t>
      </w:r>
      <w:r w:rsidR="003F3312">
        <w:rPr>
          <w:color w:val="000000" w:themeColor="text1"/>
        </w:rPr>
        <w:t xml:space="preserve"> </w:t>
      </w:r>
      <w:r>
        <w:rPr>
          <w:color w:val="000000" w:themeColor="text1"/>
        </w:rPr>
        <w:t xml:space="preserve">ásetur í kunngerð nærri reglur um útboð og meginreglur fyri ásetan av prísi. </w:t>
      </w:r>
    </w:p>
    <w:p w14:paraId="27634E28" w14:textId="77777777" w:rsidR="00904123" w:rsidRDefault="00904123" w:rsidP="00904123">
      <w:pPr>
        <w:pStyle w:val="paragraph"/>
        <w:spacing w:before="0" w:beforeAutospacing="0" w:after="0" w:afterAutospacing="0"/>
        <w:textAlignment w:val="baseline"/>
        <w:rPr>
          <w:rStyle w:val="normaltextrun"/>
          <w:lang w:val="fo-FO"/>
        </w:rPr>
      </w:pPr>
      <w:bookmarkStart w:id="3" w:name="_Hlk151973324"/>
      <w:r w:rsidRPr="00E51B92">
        <w:rPr>
          <w:rStyle w:val="normaltextrun"/>
          <w:b/>
          <w:bCs/>
          <w:lang w:val="fo-FO"/>
        </w:rPr>
        <w:t xml:space="preserve">§ 15 </w:t>
      </w:r>
      <w:r>
        <w:rPr>
          <w:rStyle w:val="normaltextrun"/>
          <w:b/>
          <w:bCs/>
          <w:lang w:val="fo-FO"/>
        </w:rPr>
        <w:t>h</w:t>
      </w:r>
      <w:r w:rsidRPr="00E51B92">
        <w:rPr>
          <w:rStyle w:val="normaltextrun"/>
          <w:b/>
          <w:bCs/>
          <w:lang w:val="fo-FO"/>
        </w:rPr>
        <w:t xml:space="preserve">. </w:t>
      </w:r>
      <w:r w:rsidRPr="00E51B92">
        <w:rPr>
          <w:rStyle w:val="normaltextrun"/>
          <w:lang w:val="fo-FO"/>
        </w:rPr>
        <w:t>Sølufeløg skulu hava góðkenning fyri at selja el.</w:t>
      </w:r>
      <w:r>
        <w:rPr>
          <w:rStyle w:val="normaltextrun"/>
          <w:lang w:val="fo-FO"/>
        </w:rPr>
        <w:t xml:space="preserve"> </w:t>
      </w:r>
    </w:p>
    <w:p w14:paraId="27BA28AD" w14:textId="77777777" w:rsidR="00904123" w:rsidRDefault="00904123" w:rsidP="00904123">
      <w:pPr>
        <w:pStyle w:val="paragraph"/>
        <w:spacing w:before="0" w:beforeAutospacing="0" w:after="0" w:afterAutospacing="0"/>
        <w:textAlignment w:val="baseline"/>
        <w:rPr>
          <w:rStyle w:val="normaltextrun"/>
          <w:lang w:val="fo-FO"/>
        </w:rPr>
      </w:pPr>
      <w:r w:rsidRPr="00BE00CD">
        <w:rPr>
          <w:rStyle w:val="normaltextrun"/>
          <w:i/>
          <w:iCs/>
          <w:lang w:val="fo-FO"/>
        </w:rPr>
        <w:t>Stk. 2.</w:t>
      </w:r>
      <w:r w:rsidRPr="00E51B92">
        <w:rPr>
          <w:rStyle w:val="normaltextrun"/>
          <w:lang w:val="fo-FO"/>
        </w:rPr>
        <w:t xml:space="preserve"> Sølufeløg skulu áseta </w:t>
      </w:r>
      <w:proofErr w:type="spellStart"/>
      <w:r w:rsidRPr="00E51B92">
        <w:rPr>
          <w:rStyle w:val="normaltextrun"/>
          <w:lang w:val="fo-FO"/>
        </w:rPr>
        <w:t>smásøluprísir</w:t>
      </w:r>
      <w:proofErr w:type="spellEnd"/>
      <w:r w:rsidRPr="00E51B92">
        <w:rPr>
          <w:rStyle w:val="normaltextrun"/>
          <w:lang w:val="fo-FO"/>
        </w:rPr>
        <w:t xml:space="preserve"> fyri sølu av el</w:t>
      </w:r>
      <w:r>
        <w:rPr>
          <w:rStyle w:val="normaltextrun"/>
          <w:lang w:val="fo-FO"/>
        </w:rPr>
        <w:t xml:space="preserve"> og kunnu áseta prís fyri tænastur knýttar at sølu av el</w:t>
      </w:r>
      <w:r w:rsidRPr="00E51B92">
        <w:rPr>
          <w:rStyle w:val="normaltextrun"/>
          <w:lang w:val="fo-FO"/>
        </w:rPr>
        <w:t>.</w:t>
      </w:r>
    </w:p>
    <w:p w14:paraId="2BB74E04" w14:textId="77777777" w:rsidR="00904123" w:rsidRDefault="00904123" w:rsidP="00904123">
      <w:pPr>
        <w:pStyle w:val="paragraph"/>
        <w:spacing w:before="0" w:beforeAutospacing="0" w:after="0" w:afterAutospacing="0"/>
        <w:textAlignment w:val="baseline"/>
        <w:rPr>
          <w:rStyle w:val="eop"/>
          <w:color w:val="000000"/>
          <w:lang w:val="fo-FO"/>
        </w:rPr>
      </w:pPr>
      <w:r>
        <w:rPr>
          <w:rStyle w:val="normaltextrun"/>
          <w:i/>
          <w:iCs/>
          <w:color w:val="000000"/>
          <w:lang w:val="fo-FO"/>
        </w:rPr>
        <w:t xml:space="preserve">Stk. 3. </w:t>
      </w:r>
      <w:r>
        <w:rPr>
          <w:rStyle w:val="normaltextrun"/>
          <w:color w:val="000000"/>
          <w:lang w:val="fo-FO"/>
        </w:rPr>
        <w:t xml:space="preserve">Sølufeløg kunnu áseta avsláttur fyri sølu av el til góðkendar hitapumpur sambært BK17, til elbilar, til </w:t>
      </w:r>
      <w:proofErr w:type="spellStart"/>
      <w:r>
        <w:rPr>
          <w:rStyle w:val="normaltextrun"/>
          <w:color w:val="000000"/>
          <w:lang w:val="fo-FO"/>
        </w:rPr>
        <w:t>stórkundar</w:t>
      </w:r>
      <w:proofErr w:type="spellEnd"/>
      <w:r>
        <w:rPr>
          <w:rStyle w:val="normaltextrun"/>
          <w:color w:val="000000"/>
          <w:lang w:val="fo-FO"/>
        </w:rPr>
        <w:t xml:space="preserve">, til </w:t>
      </w:r>
      <w:proofErr w:type="spellStart"/>
      <w:r>
        <w:rPr>
          <w:rStyle w:val="normaltextrun"/>
          <w:color w:val="000000"/>
          <w:lang w:val="fo-FO"/>
        </w:rPr>
        <w:t>løðistøðir</w:t>
      </w:r>
      <w:proofErr w:type="spellEnd"/>
      <w:r>
        <w:rPr>
          <w:rStyle w:val="normaltextrun"/>
          <w:color w:val="000000"/>
          <w:lang w:val="fo-FO"/>
        </w:rPr>
        <w:t xml:space="preserve"> o.tíl. </w:t>
      </w:r>
      <w:r w:rsidRPr="00C15C36">
        <w:rPr>
          <w:rStyle w:val="eop"/>
          <w:color w:val="000000"/>
          <w:lang w:val="fo-FO"/>
        </w:rPr>
        <w:t> </w:t>
      </w:r>
    </w:p>
    <w:p w14:paraId="3238A8C6" w14:textId="0E0CF3EA" w:rsidR="00904123" w:rsidRPr="00C15C36" w:rsidRDefault="00904123" w:rsidP="00904123">
      <w:pPr>
        <w:pStyle w:val="paragraph"/>
        <w:spacing w:before="0" w:beforeAutospacing="0" w:after="0" w:afterAutospacing="0"/>
        <w:textAlignment w:val="baseline"/>
        <w:rPr>
          <w:rFonts w:ascii="Segoe UI" w:hAnsi="Segoe UI" w:cs="Segoe UI"/>
          <w:sz w:val="18"/>
          <w:szCs w:val="18"/>
          <w:lang w:val="fo-FO"/>
        </w:rPr>
      </w:pPr>
      <w:r>
        <w:rPr>
          <w:rStyle w:val="normaltextrun"/>
          <w:i/>
          <w:iCs/>
          <w:color w:val="000000"/>
          <w:lang w:val="fo-FO"/>
        </w:rPr>
        <w:t xml:space="preserve">Stk. 4. </w:t>
      </w:r>
      <w:r w:rsidR="00E443A7">
        <w:rPr>
          <w:rStyle w:val="normaltextrun"/>
          <w:lang w:val="fo-FO"/>
        </w:rPr>
        <w:t>Landsstýrisfólkið</w:t>
      </w:r>
      <w:r>
        <w:rPr>
          <w:rStyle w:val="normaltextrun"/>
          <w:lang w:val="fo-FO"/>
        </w:rPr>
        <w:t xml:space="preserve"> kann í kunngerð áseta nærri treytir fyri góðkenning sambært stk. 1, heruppi í CO</w:t>
      </w:r>
      <w:r w:rsidRPr="00E03859">
        <w:rPr>
          <w:rStyle w:val="normaltextrun"/>
          <w:vertAlign w:val="subscript"/>
          <w:lang w:val="fo-FO"/>
        </w:rPr>
        <w:t>2</w:t>
      </w:r>
      <w:r>
        <w:rPr>
          <w:rStyle w:val="normaltextrun"/>
          <w:lang w:val="fo-FO"/>
        </w:rPr>
        <w:t xml:space="preserve"> </w:t>
      </w:r>
      <w:proofErr w:type="spellStart"/>
      <w:r>
        <w:rPr>
          <w:rStyle w:val="normaltextrun"/>
          <w:lang w:val="fo-FO"/>
        </w:rPr>
        <w:t>sporførið</w:t>
      </w:r>
      <w:proofErr w:type="spellEnd"/>
      <w:r>
        <w:rPr>
          <w:rStyle w:val="normaltextrun"/>
          <w:lang w:val="fo-FO"/>
        </w:rPr>
        <w:t xml:space="preserve">, og meginreglur fyri ásetan av </w:t>
      </w:r>
      <w:proofErr w:type="spellStart"/>
      <w:r>
        <w:rPr>
          <w:rStyle w:val="normaltextrun"/>
          <w:lang w:val="fo-FO"/>
        </w:rPr>
        <w:t>avsláttarprísum</w:t>
      </w:r>
      <w:proofErr w:type="spellEnd"/>
      <w:r>
        <w:rPr>
          <w:rStyle w:val="normaltextrun"/>
          <w:lang w:val="fo-FO"/>
        </w:rPr>
        <w:t xml:space="preserve"> sambært stk. 3.</w:t>
      </w:r>
      <w:r w:rsidRPr="00C15C36">
        <w:rPr>
          <w:rStyle w:val="eop"/>
          <w:lang w:val="fo-FO"/>
        </w:rPr>
        <w:t> </w:t>
      </w:r>
    </w:p>
    <w:bookmarkEnd w:id="3"/>
    <w:p w14:paraId="42AF8C0C" w14:textId="77777777" w:rsidR="00904123" w:rsidRPr="00E51B92" w:rsidRDefault="00904123" w:rsidP="00904123">
      <w:pPr>
        <w:pStyle w:val="paragraph"/>
        <w:spacing w:before="0" w:beforeAutospacing="0" w:after="0" w:afterAutospacing="0"/>
        <w:textAlignment w:val="baseline"/>
        <w:rPr>
          <w:color w:val="000000" w:themeColor="text1"/>
          <w:lang w:val="fo-FO"/>
        </w:rPr>
      </w:pPr>
    </w:p>
    <w:p w14:paraId="639C7336" w14:textId="684AC74A" w:rsidR="00904123" w:rsidRPr="00E51B92" w:rsidRDefault="00904123" w:rsidP="00904123">
      <w:pPr>
        <w:spacing w:after="0"/>
        <w:rPr>
          <w:color w:val="000000" w:themeColor="text1"/>
        </w:rPr>
      </w:pPr>
      <w:r w:rsidRPr="00E51B92">
        <w:rPr>
          <w:b/>
          <w:bCs/>
          <w:color w:val="000000" w:themeColor="text1"/>
        </w:rPr>
        <w:t>§ 15</w:t>
      </w:r>
      <w:r>
        <w:rPr>
          <w:b/>
          <w:bCs/>
          <w:color w:val="000000" w:themeColor="text1"/>
        </w:rPr>
        <w:t xml:space="preserve"> i.</w:t>
      </w:r>
      <w:r w:rsidRPr="00E51B92">
        <w:rPr>
          <w:b/>
          <w:bCs/>
          <w:color w:val="000000" w:themeColor="text1"/>
        </w:rPr>
        <w:t xml:space="preserve"> </w:t>
      </w:r>
      <w:r w:rsidR="00E443A7">
        <w:rPr>
          <w:color w:val="000000" w:themeColor="text1"/>
        </w:rPr>
        <w:t>Landsstýrisfólkið</w:t>
      </w:r>
      <w:r>
        <w:rPr>
          <w:color w:val="000000" w:themeColor="text1"/>
        </w:rPr>
        <w:t xml:space="preserve"> </w:t>
      </w:r>
      <w:r w:rsidRPr="00E51B92">
        <w:rPr>
          <w:color w:val="000000" w:themeColor="text1"/>
        </w:rPr>
        <w:t xml:space="preserve">góðkennir einaferð um árið, og í seinasta lagi 1. desember í árinum frammanundan,  fíggjarætlanina hjá SEV fyri næstkomandi árið. </w:t>
      </w:r>
    </w:p>
    <w:p w14:paraId="03FCCA11" w14:textId="77777777" w:rsidR="00904123" w:rsidRPr="00E51B92" w:rsidRDefault="00904123" w:rsidP="00904123">
      <w:pPr>
        <w:pStyle w:val="paragraph"/>
        <w:spacing w:before="0" w:beforeAutospacing="0" w:after="0" w:afterAutospacing="0"/>
        <w:textAlignment w:val="baseline"/>
        <w:rPr>
          <w:rStyle w:val="normaltextrun"/>
          <w:color w:val="000000"/>
          <w:lang w:val="fo-FO"/>
        </w:rPr>
      </w:pPr>
    </w:p>
    <w:p w14:paraId="13E0B3CA" w14:textId="7DE125F5" w:rsidR="00904123" w:rsidRPr="00E51B92" w:rsidRDefault="00904123" w:rsidP="00904123">
      <w:pPr>
        <w:pStyle w:val="paragraph"/>
        <w:spacing w:before="0" w:beforeAutospacing="0" w:after="0" w:afterAutospacing="0"/>
        <w:textAlignment w:val="baseline"/>
        <w:rPr>
          <w:lang w:val="fo-FO"/>
        </w:rPr>
      </w:pPr>
      <w:r w:rsidRPr="00E51B92">
        <w:rPr>
          <w:rStyle w:val="normaltextrun"/>
          <w:b/>
          <w:bCs/>
          <w:color w:val="000000"/>
          <w:lang w:val="fo-FO"/>
        </w:rPr>
        <w:t xml:space="preserve">§ 15 </w:t>
      </w:r>
      <w:r>
        <w:rPr>
          <w:rStyle w:val="normaltextrun"/>
          <w:b/>
          <w:bCs/>
          <w:color w:val="000000"/>
          <w:lang w:val="fo-FO"/>
        </w:rPr>
        <w:t>j</w:t>
      </w:r>
      <w:r w:rsidRPr="00E51B92">
        <w:rPr>
          <w:rStyle w:val="normaltextrun"/>
          <w:b/>
          <w:bCs/>
          <w:color w:val="000000"/>
          <w:lang w:val="fo-FO"/>
        </w:rPr>
        <w:t>.</w:t>
      </w:r>
      <w:r w:rsidRPr="00E51B92">
        <w:rPr>
          <w:rStyle w:val="normaltextrun"/>
          <w:i/>
          <w:iCs/>
          <w:color w:val="000000"/>
          <w:lang w:val="fo-FO"/>
        </w:rPr>
        <w:t xml:space="preserve"> </w:t>
      </w:r>
      <w:r w:rsidR="00E443A7">
        <w:rPr>
          <w:rStyle w:val="normaltextrun"/>
          <w:lang w:val="fo-FO"/>
        </w:rPr>
        <w:t>Landsstýrisfólkið</w:t>
      </w:r>
      <w:r w:rsidRPr="00E51B92">
        <w:rPr>
          <w:rStyle w:val="normaltextrun"/>
          <w:lang w:val="fo-FO"/>
        </w:rPr>
        <w:t xml:space="preserve"> kann í kunngerð áseta nærri reglur fyri góðkenning av fíggjarætlanini hjá SEV og meginreglur fyri prísásetan sambært § 15</w:t>
      </w:r>
      <w:r>
        <w:rPr>
          <w:rStyle w:val="normaltextrun"/>
          <w:lang w:val="fo-FO"/>
        </w:rPr>
        <w:t>i</w:t>
      </w:r>
      <w:r w:rsidRPr="00E51B92">
        <w:rPr>
          <w:rStyle w:val="normaltextrun"/>
          <w:lang w:val="fo-FO"/>
        </w:rPr>
        <w:t>.</w:t>
      </w:r>
      <w:r>
        <w:rPr>
          <w:rStyle w:val="normaltextrun"/>
          <w:lang w:val="fo-FO"/>
        </w:rPr>
        <w:t>”</w:t>
      </w:r>
      <w:r w:rsidRPr="00E51B92">
        <w:rPr>
          <w:rStyle w:val="normaltextrun"/>
          <w:lang w:val="fo-FO"/>
        </w:rPr>
        <w:t xml:space="preserve"> </w:t>
      </w:r>
      <w:r w:rsidRPr="00E51B92">
        <w:rPr>
          <w:rStyle w:val="eop"/>
          <w:lang w:val="fo-FO"/>
        </w:rPr>
        <w:t> </w:t>
      </w:r>
    </w:p>
    <w:p w14:paraId="2E5DF60B" w14:textId="77777777" w:rsidR="00904123" w:rsidRPr="0088525C" w:rsidRDefault="00904123" w:rsidP="00904123">
      <w:pPr>
        <w:spacing w:after="0"/>
        <w:textAlignment w:val="baseline"/>
        <w:rPr>
          <w:rFonts w:eastAsia="Times New Roman"/>
          <w:lang w:eastAsia="da-DK"/>
        </w:rPr>
      </w:pPr>
    </w:p>
    <w:p w14:paraId="65B4DD89" w14:textId="77777777" w:rsidR="00904123" w:rsidRPr="0088525C" w:rsidRDefault="00904123" w:rsidP="00904123">
      <w:pPr>
        <w:pStyle w:val="Listeafsnit"/>
        <w:numPr>
          <w:ilvl w:val="0"/>
          <w:numId w:val="2"/>
        </w:numPr>
        <w:spacing w:after="0"/>
      </w:pPr>
      <w:r w:rsidRPr="0088525C">
        <w:t>§ 16, stk. 1, 1. pkt. verður orðað soleiðis:</w:t>
      </w:r>
    </w:p>
    <w:p w14:paraId="66A3ACEE" w14:textId="773B03F3" w:rsidR="00904123" w:rsidRDefault="00904123" w:rsidP="00904123">
      <w:pPr>
        <w:spacing w:after="0"/>
      </w:pPr>
      <w:r>
        <w:t xml:space="preserve">“Áðrenn loyvi til framleiðslu av el verða boðin út ella loyvi til fjarhitavirksemi latin, skal metast um avleiðingarnar fyri náttúru og umhvørvi, og skulu úrslit av hesi meting verða góðkend av </w:t>
      </w:r>
      <w:proofErr w:type="spellStart"/>
      <w:r w:rsidR="00E443A7">
        <w:t>landsstýrisfólkinum</w:t>
      </w:r>
      <w:proofErr w:type="spellEnd"/>
      <w:r w:rsidR="00E443A7">
        <w:t xml:space="preserve"> </w:t>
      </w:r>
      <w:r>
        <w:t xml:space="preserve">.” </w:t>
      </w:r>
    </w:p>
    <w:p w14:paraId="302E1056" w14:textId="77777777" w:rsidR="00904123" w:rsidRPr="0088525C" w:rsidRDefault="00904123" w:rsidP="00904123">
      <w:pPr>
        <w:spacing w:after="0"/>
      </w:pPr>
    </w:p>
    <w:p w14:paraId="72357FF7" w14:textId="77777777" w:rsidR="00904123" w:rsidRDefault="00904123" w:rsidP="00904123">
      <w:pPr>
        <w:pStyle w:val="Listeafsnit"/>
        <w:numPr>
          <w:ilvl w:val="0"/>
          <w:numId w:val="2"/>
        </w:numPr>
        <w:spacing w:after="0"/>
      </w:pPr>
      <w:r>
        <w:t>Aftaná § 16 verður sum § 16a sett:</w:t>
      </w:r>
    </w:p>
    <w:p w14:paraId="097B26F0" w14:textId="0BDAC85C" w:rsidR="00904123" w:rsidRDefault="00904123" w:rsidP="00904123">
      <w:pPr>
        <w:spacing w:after="0"/>
      </w:pPr>
      <w:bookmarkStart w:id="4" w:name="_Hlk152234352"/>
      <w:r w:rsidRPr="007A2EE9">
        <w:t>“</w:t>
      </w:r>
      <w:r>
        <w:rPr>
          <w:b/>
          <w:bCs/>
        </w:rPr>
        <w:t xml:space="preserve">§ 16 a. </w:t>
      </w:r>
      <w:r>
        <w:t>SEV og allir framleiðarar við loyvi eftir hesi lóg, skulu árliga rokna og upplýsa útlát</w:t>
      </w:r>
      <w:r w:rsidR="00373641">
        <w:t>sfaktorin, t.e. kg CO</w:t>
      </w:r>
      <w:r w:rsidR="00B64B8F" w:rsidRPr="001B254B">
        <w:rPr>
          <w:vertAlign w:val="subscript"/>
        </w:rPr>
        <w:t>2</w:t>
      </w:r>
      <w:r w:rsidR="00B64B8F">
        <w:t>e</w:t>
      </w:r>
      <w:r>
        <w:t xml:space="preserve"> </w:t>
      </w:r>
      <w:r w:rsidR="00B64B8F">
        <w:t xml:space="preserve">fyri hvønn </w:t>
      </w:r>
      <w:proofErr w:type="spellStart"/>
      <w:r w:rsidR="00B64B8F">
        <w:t>k</w:t>
      </w:r>
      <w:r w:rsidR="001B254B">
        <w:t>W</w:t>
      </w:r>
      <w:r w:rsidR="00B64B8F">
        <w:t>t</w:t>
      </w:r>
      <w:proofErr w:type="spellEnd"/>
      <w:r w:rsidR="00B64B8F">
        <w:t xml:space="preserve">, sum verður framleiddur ella seldur. </w:t>
      </w:r>
    </w:p>
    <w:p w14:paraId="54917092" w14:textId="4E72B561" w:rsidR="00904123" w:rsidRPr="0088525C" w:rsidRDefault="00904123" w:rsidP="00904123">
      <w:pPr>
        <w:spacing w:after="0"/>
      </w:pPr>
      <w:r>
        <w:rPr>
          <w:i/>
          <w:iCs/>
        </w:rPr>
        <w:t xml:space="preserve">Stk. 2. </w:t>
      </w:r>
      <w:r>
        <w:t xml:space="preserve">Útgreinað útrokning skal í seinasta lagi 15. januar latast </w:t>
      </w:r>
      <w:proofErr w:type="spellStart"/>
      <w:r w:rsidR="00B64B8F">
        <w:t>umhvørvis</w:t>
      </w:r>
      <w:r>
        <w:t>myndugleikanum</w:t>
      </w:r>
      <w:proofErr w:type="spellEnd"/>
      <w:r>
        <w:t xml:space="preserve"> í sambandi við</w:t>
      </w:r>
      <w:r w:rsidR="00B64B8F">
        <w:t xml:space="preserve"> útrokningar av útláti av </w:t>
      </w:r>
      <w:r>
        <w:t>vakstrarhúsgassi</w:t>
      </w:r>
      <w:r w:rsidR="00B64B8F">
        <w:t xml:space="preserve">.” </w:t>
      </w:r>
    </w:p>
    <w:bookmarkEnd w:id="4"/>
    <w:p w14:paraId="6A987165" w14:textId="77777777" w:rsidR="00904123" w:rsidRPr="0088525C" w:rsidRDefault="00904123" w:rsidP="00904123">
      <w:pPr>
        <w:spacing w:after="0"/>
        <w:rPr>
          <w:b/>
          <w:bCs/>
        </w:rPr>
      </w:pPr>
    </w:p>
    <w:p w14:paraId="75432028" w14:textId="77777777" w:rsidR="00904123" w:rsidRPr="0088525C" w:rsidRDefault="00904123" w:rsidP="00904123">
      <w:pPr>
        <w:pStyle w:val="Listeafsnit"/>
        <w:numPr>
          <w:ilvl w:val="0"/>
          <w:numId w:val="2"/>
        </w:numPr>
        <w:spacing w:after="0"/>
      </w:pPr>
      <w:r w:rsidRPr="0088525C">
        <w:t>Í § 20 verður aftaná § 9 sett: “umframt til fjarhita eftir § 15a”.</w:t>
      </w:r>
    </w:p>
    <w:p w14:paraId="2B359106" w14:textId="77777777" w:rsidR="00904123" w:rsidRPr="0088525C" w:rsidRDefault="00904123" w:rsidP="00904123">
      <w:pPr>
        <w:pStyle w:val="Listeafsnit"/>
        <w:spacing w:after="0"/>
        <w:ind w:left="360"/>
      </w:pPr>
    </w:p>
    <w:p w14:paraId="41095BA3" w14:textId="77777777" w:rsidR="00904123" w:rsidRPr="0088525C" w:rsidRDefault="00904123" w:rsidP="00904123">
      <w:pPr>
        <w:pStyle w:val="Listeafsnit"/>
        <w:numPr>
          <w:ilvl w:val="0"/>
          <w:numId w:val="2"/>
        </w:numPr>
        <w:spacing w:after="0"/>
      </w:pPr>
      <w:r w:rsidRPr="0088525C">
        <w:t xml:space="preserve">Í § 21 verður aftaná § 4 sett: “ella § 15a”. </w:t>
      </w:r>
    </w:p>
    <w:p w14:paraId="1F0D487F" w14:textId="77777777" w:rsidR="00904123" w:rsidRPr="0088525C" w:rsidRDefault="00904123" w:rsidP="00904123">
      <w:pPr>
        <w:pStyle w:val="Listeafsnit"/>
        <w:spacing w:after="0"/>
        <w:ind w:left="360"/>
      </w:pPr>
    </w:p>
    <w:p w14:paraId="5BA2E02A" w14:textId="77777777" w:rsidR="00904123" w:rsidRPr="0088525C" w:rsidRDefault="00904123" w:rsidP="00904123">
      <w:pPr>
        <w:pStyle w:val="Listeafsnit"/>
        <w:numPr>
          <w:ilvl w:val="0"/>
          <w:numId w:val="2"/>
        </w:numPr>
        <w:spacing w:after="0"/>
      </w:pPr>
      <w:r w:rsidRPr="0088525C">
        <w:t xml:space="preserve">§ 22, stk. 1, 1. pkt verður orðað soleiðis: </w:t>
      </w:r>
    </w:p>
    <w:p w14:paraId="127E95A9" w14:textId="77777777" w:rsidR="00904123" w:rsidRDefault="00904123" w:rsidP="00904123">
      <w:pPr>
        <w:pStyle w:val="Listeafsnit"/>
        <w:spacing w:after="0"/>
        <w:ind w:left="360"/>
      </w:pPr>
      <w:r w:rsidRPr="0088525C">
        <w:t>“Loyvi eftir § 4 og § 15a kunnu verða tikin aftur, um:”</w:t>
      </w:r>
    </w:p>
    <w:p w14:paraId="1D40252D" w14:textId="77777777" w:rsidR="00904123" w:rsidRDefault="00904123" w:rsidP="00904123">
      <w:pPr>
        <w:pStyle w:val="Listeafsnit"/>
        <w:spacing w:after="0"/>
        <w:ind w:left="360"/>
      </w:pPr>
    </w:p>
    <w:p w14:paraId="431D99E6" w14:textId="77777777" w:rsidR="00904123" w:rsidRPr="0088525C" w:rsidRDefault="00904123" w:rsidP="00904123">
      <w:pPr>
        <w:pStyle w:val="Listeafsnit"/>
        <w:numPr>
          <w:ilvl w:val="0"/>
          <w:numId w:val="2"/>
        </w:numPr>
        <w:spacing w:after="0"/>
      </w:pPr>
      <w:r w:rsidRPr="0088525C">
        <w:t xml:space="preserve">Aftaná § </w:t>
      </w:r>
      <w:r>
        <w:t>22</w:t>
      </w:r>
      <w:r w:rsidRPr="0088525C">
        <w:t xml:space="preserve"> verður sum kapittul </w:t>
      </w:r>
      <w:r>
        <w:t>6</w:t>
      </w:r>
      <w:r w:rsidRPr="0088525C">
        <w:t xml:space="preserve"> a sett: </w:t>
      </w:r>
    </w:p>
    <w:p w14:paraId="61A5F3A7" w14:textId="77777777" w:rsidR="00904123" w:rsidRPr="0088525C" w:rsidRDefault="00904123" w:rsidP="00904123">
      <w:pPr>
        <w:pStyle w:val="Listeafsnit"/>
        <w:spacing w:after="0"/>
        <w:ind w:left="360"/>
        <w:jc w:val="center"/>
        <w:rPr>
          <w:b/>
          <w:bCs/>
        </w:rPr>
      </w:pPr>
      <w:r w:rsidRPr="0088525C">
        <w:rPr>
          <w:b/>
          <w:bCs/>
        </w:rPr>
        <w:t xml:space="preserve">“Kapittul </w:t>
      </w:r>
      <w:r>
        <w:rPr>
          <w:b/>
          <w:bCs/>
        </w:rPr>
        <w:t>6</w:t>
      </w:r>
      <w:r w:rsidRPr="0088525C">
        <w:rPr>
          <w:b/>
          <w:bCs/>
        </w:rPr>
        <w:t xml:space="preserve"> a</w:t>
      </w:r>
    </w:p>
    <w:p w14:paraId="36814B79" w14:textId="77777777" w:rsidR="00904123" w:rsidRPr="0088525C" w:rsidRDefault="00904123" w:rsidP="00904123">
      <w:pPr>
        <w:pStyle w:val="Listeafsnit"/>
        <w:spacing w:after="0"/>
        <w:ind w:left="360"/>
        <w:jc w:val="center"/>
        <w:rPr>
          <w:b/>
          <w:bCs/>
        </w:rPr>
      </w:pPr>
      <w:r w:rsidRPr="0088525C">
        <w:rPr>
          <w:b/>
          <w:bCs/>
        </w:rPr>
        <w:t>Útbúnaður og ognartøka</w:t>
      </w:r>
    </w:p>
    <w:p w14:paraId="193939D3" w14:textId="77777777" w:rsidR="00904123" w:rsidRPr="0088525C" w:rsidRDefault="00904123" w:rsidP="00904123">
      <w:pPr>
        <w:pStyle w:val="Listeafsnit"/>
        <w:spacing w:after="0"/>
        <w:ind w:left="360"/>
        <w:jc w:val="center"/>
        <w:rPr>
          <w:b/>
          <w:bCs/>
        </w:rPr>
      </w:pPr>
    </w:p>
    <w:p w14:paraId="436C1776" w14:textId="77777777" w:rsidR="00904123" w:rsidRPr="0088525C" w:rsidRDefault="00904123" w:rsidP="00904123">
      <w:pPr>
        <w:spacing w:after="0"/>
        <w:textAlignment w:val="baseline"/>
        <w:rPr>
          <w:rFonts w:eastAsia="Times New Roman"/>
          <w:lang w:eastAsia="da-DK"/>
        </w:rPr>
      </w:pPr>
      <w:r w:rsidRPr="0088525C">
        <w:rPr>
          <w:rFonts w:eastAsia="Times New Roman"/>
          <w:b/>
          <w:bCs/>
          <w:lang w:eastAsia="da-DK"/>
        </w:rPr>
        <w:t xml:space="preserve">§ </w:t>
      </w:r>
      <w:r>
        <w:rPr>
          <w:rFonts w:eastAsia="Times New Roman"/>
          <w:b/>
          <w:bCs/>
          <w:lang w:eastAsia="da-DK"/>
        </w:rPr>
        <w:t>22</w:t>
      </w:r>
      <w:r w:rsidRPr="0088525C">
        <w:rPr>
          <w:rFonts w:eastAsia="Times New Roman"/>
          <w:b/>
          <w:bCs/>
          <w:lang w:eastAsia="da-DK"/>
        </w:rPr>
        <w:t xml:space="preserve"> a.</w:t>
      </w:r>
      <w:r w:rsidRPr="0088525C">
        <w:rPr>
          <w:rFonts w:eastAsia="Times New Roman"/>
          <w:lang w:eastAsia="da-DK"/>
        </w:rPr>
        <w:t xml:space="preserve"> </w:t>
      </w:r>
      <w:proofErr w:type="spellStart"/>
      <w:r w:rsidRPr="0088525C">
        <w:rPr>
          <w:rFonts w:eastAsia="Times New Roman"/>
          <w:lang w:eastAsia="da-DK"/>
        </w:rPr>
        <w:t>E</w:t>
      </w:r>
      <w:r>
        <w:rPr>
          <w:rFonts w:eastAsia="Times New Roman"/>
          <w:lang w:eastAsia="da-DK"/>
        </w:rPr>
        <w:t>lleiðingar</w:t>
      </w:r>
      <w:proofErr w:type="spellEnd"/>
      <w:r w:rsidRPr="0088525C">
        <w:rPr>
          <w:rFonts w:eastAsia="Times New Roman"/>
          <w:lang w:eastAsia="da-DK"/>
        </w:rPr>
        <w:t xml:space="preserve"> og fjarhitaleiðingar kunnu verða leiddar yvir og undir gøtur, vegir og annað lendi. Eigarar og leigarar av slíkum lendi skulu í minsta lagi 8 vikur áðrenn verklagsarbeiðið byrjar, hava beinleiðis fráboðan um ætlaða arbeiðið, hvussu leingi tað varðar og hvørjir ampar kunnu væntast.</w:t>
      </w:r>
    </w:p>
    <w:p w14:paraId="24CCF278" w14:textId="77777777" w:rsidR="00904123" w:rsidRPr="0088525C" w:rsidRDefault="00904123" w:rsidP="00904123">
      <w:pPr>
        <w:spacing w:after="0"/>
        <w:textAlignment w:val="baseline"/>
        <w:rPr>
          <w:rFonts w:eastAsia="Times New Roman"/>
          <w:lang w:eastAsia="da-DK"/>
        </w:rPr>
      </w:pPr>
      <w:r w:rsidRPr="0088525C">
        <w:rPr>
          <w:rFonts w:eastAsia="Times New Roman"/>
          <w:i/>
          <w:iCs/>
          <w:lang w:eastAsia="da-DK"/>
        </w:rPr>
        <w:t xml:space="preserve">Stk. 2. </w:t>
      </w:r>
      <w:r w:rsidRPr="0088525C">
        <w:rPr>
          <w:rFonts w:eastAsia="Times New Roman"/>
          <w:lang w:eastAsia="da-DK"/>
        </w:rPr>
        <w:t>Eigarar og leigarar kunnu mótmæla, at leiðingar verða leiddar gjøgnum ognina. Mótmæli skulu latast orkumyndugleika</w:t>
      </w:r>
      <w:r w:rsidRPr="0088525C">
        <w:rPr>
          <w:rFonts w:eastAsia="Times New Roman"/>
          <w:lang w:eastAsia="da-DK"/>
        </w:rPr>
        <w:softHyphen/>
        <w:t>num í seinasta lagi 4 vikur aftaná móttøku av fráboðan. Metir orkumyndugleikin, at leiðingarnar elva til stóran fíggjarligan miss ella miklan ampa fyri avvarðandi ogn, kann orkumyndugleikin gera av, at leiðingarnar skulu førast aðra leið.</w:t>
      </w:r>
    </w:p>
    <w:p w14:paraId="657EAEF2" w14:textId="77777777" w:rsidR="00904123" w:rsidRPr="0088525C" w:rsidRDefault="00904123" w:rsidP="00904123">
      <w:pPr>
        <w:spacing w:after="0"/>
        <w:textAlignment w:val="baseline"/>
        <w:rPr>
          <w:rFonts w:eastAsia="Times New Roman"/>
          <w:lang w:eastAsia="da-DK"/>
        </w:rPr>
      </w:pPr>
      <w:r w:rsidRPr="0088525C">
        <w:rPr>
          <w:rFonts w:eastAsia="Times New Roman"/>
          <w:i/>
          <w:iCs/>
          <w:lang w:eastAsia="da-DK"/>
        </w:rPr>
        <w:t xml:space="preserve">Stk. 3. </w:t>
      </w:r>
      <w:r w:rsidRPr="0088525C">
        <w:rPr>
          <w:rFonts w:eastAsia="Times New Roman"/>
          <w:lang w:eastAsia="da-DK"/>
        </w:rPr>
        <w:t xml:space="preserve">Avgerðir um útbyggingar á el- og fjarhitaøkinum, sum hava við sær uppsetan av útbúnaði á lendi, vøtnum ella havbotni, vega- og tunnilsgerð, øktar vatngoymslur o.tíl., skulu fráboðast eigarum og leigarum av lendi og avvarðandi kommunum í minsta lagi 6 mánaðir áðrenn, at arbeiðið ætlandi skal byrja. </w:t>
      </w:r>
    </w:p>
    <w:p w14:paraId="480A7373" w14:textId="77777777" w:rsidR="00904123" w:rsidRPr="0088525C" w:rsidRDefault="00904123" w:rsidP="00904123">
      <w:pPr>
        <w:shd w:val="clear" w:color="auto" w:fill="FFFFFF"/>
        <w:spacing w:after="0"/>
        <w:rPr>
          <w:b/>
          <w:bCs/>
        </w:rPr>
      </w:pPr>
      <w:r w:rsidRPr="0088525C">
        <w:rPr>
          <w:rFonts w:eastAsia="Times New Roman"/>
          <w:i/>
          <w:iCs/>
          <w:lang w:eastAsia="da-DK"/>
        </w:rPr>
        <w:t>Stk. 4.</w:t>
      </w:r>
      <w:r w:rsidRPr="0088525C">
        <w:rPr>
          <w:rFonts w:eastAsia="Times New Roman"/>
          <w:lang w:eastAsia="da-DK"/>
        </w:rPr>
        <w:t xml:space="preserve"> Elvir arbeiðið at leggja leiðingar ella at uppseta útbúnað til skaða ella fíggjarligan miss, skal verklagseigarin rinda endurgjald sambært vanligum endurgjaldsreglum.   </w:t>
      </w:r>
    </w:p>
    <w:p w14:paraId="53FBCE14" w14:textId="77777777" w:rsidR="00904123" w:rsidRPr="0088525C" w:rsidRDefault="00904123" w:rsidP="00904123">
      <w:pPr>
        <w:shd w:val="clear" w:color="auto" w:fill="FFFFFF"/>
        <w:spacing w:after="0"/>
        <w:rPr>
          <w:b/>
          <w:bCs/>
        </w:rPr>
      </w:pPr>
    </w:p>
    <w:p w14:paraId="7E1DC428" w14:textId="6A812E3F" w:rsidR="00904123" w:rsidRPr="0088525C" w:rsidRDefault="00904123" w:rsidP="00904123">
      <w:pPr>
        <w:shd w:val="clear" w:color="auto" w:fill="FFFFFF"/>
        <w:spacing w:after="0"/>
        <w:rPr>
          <w:rFonts w:eastAsia="Times New Roman"/>
          <w:lang w:eastAsia="da-DK"/>
        </w:rPr>
      </w:pPr>
      <w:bookmarkStart w:id="5" w:name="_Hlk152230589"/>
      <w:r w:rsidRPr="0088525C">
        <w:rPr>
          <w:b/>
          <w:bCs/>
        </w:rPr>
        <w:t xml:space="preserve">§ </w:t>
      </w:r>
      <w:r>
        <w:rPr>
          <w:b/>
          <w:bCs/>
        </w:rPr>
        <w:t xml:space="preserve">22 </w:t>
      </w:r>
      <w:r w:rsidRPr="0088525C">
        <w:rPr>
          <w:b/>
          <w:bCs/>
        </w:rPr>
        <w:t xml:space="preserve">b. </w:t>
      </w:r>
      <w:r w:rsidR="00E443A7">
        <w:rPr>
          <w:rFonts w:eastAsia="Times New Roman"/>
          <w:lang w:eastAsia="da-DK"/>
        </w:rPr>
        <w:t>Landsstýrisfólkið</w:t>
      </w:r>
      <w:r w:rsidRPr="0088525C">
        <w:rPr>
          <w:rFonts w:eastAsia="Times New Roman"/>
          <w:lang w:eastAsia="da-DK"/>
        </w:rPr>
        <w:t xml:space="preserve"> kann</w:t>
      </w:r>
    </w:p>
    <w:p w14:paraId="56FB2C24" w14:textId="77777777" w:rsidR="00904123" w:rsidRPr="0088525C" w:rsidRDefault="00904123" w:rsidP="00904123">
      <w:pPr>
        <w:shd w:val="clear" w:color="auto" w:fill="FFFFFF"/>
        <w:spacing w:after="0"/>
        <w:rPr>
          <w:rFonts w:eastAsia="Times New Roman"/>
          <w:lang w:eastAsia="da-DK"/>
        </w:rPr>
      </w:pPr>
      <w:r w:rsidRPr="0088525C">
        <w:rPr>
          <w:rFonts w:eastAsia="Times New Roman"/>
          <w:lang w:eastAsia="da-DK"/>
        </w:rPr>
        <w:t>ognartaka lendi ella brúksrættindi á lendi í førum, har tað ikki er gjørligt at leiga ella keypa lendið</w:t>
      </w:r>
      <w:r>
        <w:rPr>
          <w:rFonts w:eastAsia="Times New Roman"/>
          <w:lang w:eastAsia="da-DK"/>
        </w:rPr>
        <w:t xml:space="preserve"> og </w:t>
      </w:r>
      <w:r w:rsidRPr="0088525C">
        <w:rPr>
          <w:rFonts w:eastAsia="Times New Roman"/>
          <w:lang w:eastAsia="da-DK"/>
        </w:rPr>
        <w:t xml:space="preserve">har mett verður, at tað er samfelagsliga neyðugt </w:t>
      </w:r>
      <w:r>
        <w:rPr>
          <w:rFonts w:eastAsia="Times New Roman"/>
          <w:lang w:eastAsia="da-DK"/>
        </w:rPr>
        <w:t xml:space="preserve">at fáa atgongd til lendið fyri </w:t>
      </w:r>
      <w:r w:rsidRPr="0088525C">
        <w:rPr>
          <w:rFonts w:eastAsia="Times New Roman"/>
          <w:lang w:eastAsia="da-DK"/>
        </w:rPr>
        <w:t>at tryggja neyðugar útbyggingar á elorku</w:t>
      </w:r>
      <w:r>
        <w:rPr>
          <w:rFonts w:eastAsia="Times New Roman"/>
          <w:lang w:eastAsia="da-DK"/>
        </w:rPr>
        <w:t>økinum</w:t>
      </w:r>
      <w:r w:rsidRPr="0088525C">
        <w:rPr>
          <w:rFonts w:eastAsia="Times New Roman"/>
          <w:lang w:eastAsia="da-DK"/>
        </w:rPr>
        <w:t xml:space="preserve"> og fjarhitaøkinum</w:t>
      </w:r>
      <w:r>
        <w:rPr>
          <w:rFonts w:eastAsia="Times New Roman"/>
          <w:lang w:eastAsia="da-DK"/>
        </w:rPr>
        <w:t xml:space="preserve">. </w:t>
      </w:r>
    </w:p>
    <w:p w14:paraId="7CD9336C" w14:textId="77777777" w:rsidR="00904123" w:rsidRPr="0088525C" w:rsidRDefault="00904123" w:rsidP="00904123">
      <w:pPr>
        <w:shd w:val="clear" w:color="auto" w:fill="FFFFFF"/>
        <w:spacing w:after="0"/>
        <w:rPr>
          <w:rFonts w:eastAsia="Times New Roman"/>
          <w:lang w:eastAsia="da-DK"/>
        </w:rPr>
      </w:pPr>
      <w:r w:rsidRPr="0088525C">
        <w:rPr>
          <w:rFonts w:eastAsia="Times New Roman"/>
          <w:i/>
          <w:iCs/>
          <w:lang w:eastAsia="da-DK"/>
        </w:rPr>
        <w:t>Stk. 2.</w:t>
      </w:r>
      <w:r w:rsidRPr="0088525C">
        <w:rPr>
          <w:rFonts w:eastAsia="Times New Roman"/>
          <w:lang w:eastAsia="da-DK"/>
        </w:rPr>
        <w:t xml:space="preserve"> Ognartøka sambært stk. 1 skal fara fram eftir reglunum í lóg </w:t>
      </w:r>
      <w:proofErr w:type="spellStart"/>
      <w:r w:rsidRPr="0088525C">
        <w:rPr>
          <w:rFonts w:eastAsia="Times New Roman"/>
          <w:lang w:eastAsia="da-DK"/>
        </w:rPr>
        <w:t>om</w:t>
      </w:r>
      <w:proofErr w:type="spellEnd"/>
      <w:r w:rsidRPr="0088525C">
        <w:rPr>
          <w:rFonts w:eastAsia="Times New Roman"/>
          <w:lang w:eastAsia="da-DK"/>
        </w:rPr>
        <w:t xml:space="preserve"> </w:t>
      </w:r>
      <w:proofErr w:type="spellStart"/>
      <w:r w:rsidRPr="0088525C">
        <w:rPr>
          <w:rFonts w:eastAsia="Times New Roman"/>
          <w:lang w:eastAsia="da-DK"/>
        </w:rPr>
        <w:t>forpligtelse</w:t>
      </w:r>
      <w:proofErr w:type="spellEnd"/>
      <w:r w:rsidRPr="0088525C">
        <w:rPr>
          <w:rFonts w:eastAsia="Times New Roman"/>
          <w:lang w:eastAsia="da-DK"/>
        </w:rPr>
        <w:t xml:space="preserve"> til </w:t>
      </w:r>
      <w:proofErr w:type="spellStart"/>
      <w:r w:rsidRPr="0088525C">
        <w:rPr>
          <w:rFonts w:eastAsia="Times New Roman"/>
          <w:lang w:eastAsia="da-DK"/>
        </w:rPr>
        <w:t>jords</w:t>
      </w:r>
      <w:proofErr w:type="spellEnd"/>
      <w:r w:rsidRPr="0088525C">
        <w:rPr>
          <w:rFonts w:eastAsia="Times New Roman"/>
          <w:lang w:eastAsia="da-DK"/>
        </w:rPr>
        <w:t xml:space="preserve"> </w:t>
      </w:r>
      <w:proofErr w:type="spellStart"/>
      <w:r w:rsidRPr="0088525C">
        <w:rPr>
          <w:rFonts w:eastAsia="Times New Roman"/>
          <w:lang w:eastAsia="da-DK"/>
        </w:rPr>
        <w:t>afgivelse</w:t>
      </w:r>
      <w:proofErr w:type="spellEnd"/>
      <w:r w:rsidRPr="0088525C">
        <w:rPr>
          <w:rFonts w:eastAsia="Times New Roman"/>
          <w:lang w:eastAsia="da-DK"/>
        </w:rPr>
        <w:t xml:space="preserve"> til </w:t>
      </w:r>
      <w:proofErr w:type="spellStart"/>
      <w:r w:rsidRPr="0088525C">
        <w:rPr>
          <w:rFonts w:eastAsia="Times New Roman"/>
          <w:lang w:eastAsia="da-DK"/>
        </w:rPr>
        <w:t>offentlige</w:t>
      </w:r>
      <w:proofErr w:type="spellEnd"/>
      <w:r w:rsidRPr="0088525C">
        <w:rPr>
          <w:rFonts w:eastAsia="Times New Roman"/>
          <w:lang w:eastAsia="da-DK"/>
        </w:rPr>
        <w:t xml:space="preserve"> </w:t>
      </w:r>
      <w:proofErr w:type="spellStart"/>
      <w:r w:rsidRPr="0088525C">
        <w:rPr>
          <w:rFonts w:eastAsia="Times New Roman"/>
          <w:lang w:eastAsia="da-DK"/>
        </w:rPr>
        <w:t>veje</w:t>
      </w:r>
      <w:proofErr w:type="spellEnd"/>
      <w:r w:rsidRPr="0088525C">
        <w:rPr>
          <w:rFonts w:eastAsia="Times New Roman"/>
          <w:lang w:eastAsia="da-DK"/>
        </w:rPr>
        <w:t xml:space="preserve">, </w:t>
      </w:r>
      <w:proofErr w:type="spellStart"/>
      <w:r w:rsidRPr="0088525C">
        <w:rPr>
          <w:rFonts w:eastAsia="Times New Roman"/>
          <w:lang w:eastAsia="da-DK"/>
        </w:rPr>
        <w:t>havne</w:t>
      </w:r>
      <w:proofErr w:type="spellEnd"/>
      <w:r w:rsidRPr="0088525C">
        <w:rPr>
          <w:rFonts w:eastAsia="Times New Roman"/>
          <w:lang w:eastAsia="da-DK"/>
        </w:rPr>
        <w:t xml:space="preserve"> og </w:t>
      </w:r>
      <w:proofErr w:type="spellStart"/>
      <w:r w:rsidRPr="0088525C">
        <w:rPr>
          <w:rFonts w:eastAsia="Times New Roman"/>
          <w:lang w:eastAsia="da-DK"/>
        </w:rPr>
        <w:t>landingssteder</w:t>
      </w:r>
      <w:proofErr w:type="spellEnd"/>
      <w:r w:rsidRPr="0088525C">
        <w:rPr>
          <w:rFonts w:eastAsia="Times New Roman"/>
          <w:lang w:eastAsia="da-DK"/>
        </w:rPr>
        <w:t xml:space="preserve">, samt til </w:t>
      </w:r>
      <w:proofErr w:type="spellStart"/>
      <w:r w:rsidRPr="0088525C">
        <w:rPr>
          <w:rFonts w:eastAsia="Times New Roman"/>
          <w:lang w:eastAsia="da-DK"/>
        </w:rPr>
        <w:t>offentlige</w:t>
      </w:r>
      <w:proofErr w:type="spellEnd"/>
      <w:r w:rsidRPr="0088525C">
        <w:rPr>
          <w:rFonts w:eastAsia="Times New Roman"/>
          <w:lang w:eastAsia="da-DK"/>
        </w:rPr>
        <w:t xml:space="preserve"> </w:t>
      </w:r>
      <w:proofErr w:type="spellStart"/>
      <w:r w:rsidRPr="0088525C">
        <w:rPr>
          <w:rFonts w:eastAsia="Times New Roman"/>
          <w:lang w:eastAsia="da-DK"/>
        </w:rPr>
        <w:t>skoler</w:t>
      </w:r>
      <w:proofErr w:type="spellEnd"/>
      <w:r w:rsidRPr="0088525C">
        <w:rPr>
          <w:rFonts w:eastAsia="Times New Roman"/>
          <w:lang w:eastAsia="da-DK"/>
        </w:rPr>
        <w:t xml:space="preserve"> </w:t>
      </w:r>
      <w:proofErr w:type="spellStart"/>
      <w:r w:rsidRPr="0088525C">
        <w:rPr>
          <w:rFonts w:eastAsia="Times New Roman"/>
          <w:lang w:eastAsia="da-DK"/>
        </w:rPr>
        <w:t>på</w:t>
      </w:r>
      <w:proofErr w:type="spellEnd"/>
      <w:r w:rsidRPr="0088525C">
        <w:rPr>
          <w:rFonts w:eastAsia="Times New Roman"/>
          <w:lang w:eastAsia="da-DK"/>
        </w:rPr>
        <w:t xml:space="preserve"> Færøerne.</w:t>
      </w:r>
    </w:p>
    <w:p w14:paraId="3396A7FA" w14:textId="26FDB6C8" w:rsidR="00904123" w:rsidRPr="0088525C" w:rsidRDefault="00904123" w:rsidP="00904123">
      <w:pPr>
        <w:shd w:val="clear" w:color="auto" w:fill="FFFFFF"/>
        <w:spacing w:after="0"/>
        <w:rPr>
          <w:rFonts w:eastAsia="Times New Roman"/>
          <w:lang w:eastAsia="da-DK"/>
        </w:rPr>
      </w:pPr>
      <w:r w:rsidRPr="0088525C">
        <w:rPr>
          <w:rFonts w:eastAsia="Times New Roman"/>
          <w:i/>
          <w:iCs/>
          <w:lang w:eastAsia="da-DK"/>
        </w:rPr>
        <w:t>Stk. 3.</w:t>
      </w:r>
      <w:r w:rsidRPr="0088525C">
        <w:rPr>
          <w:rFonts w:eastAsia="Times New Roman"/>
          <w:lang w:eastAsia="da-DK"/>
        </w:rPr>
        <w:t> </w:t>
      </w:r>
      <w:r w:rsidR="00E443A7">
        <w:rPr>
          <w:rFonts w:eastAsia="Times New Roman"/>
          <w:lang w:eastAsia="da-DK"/>
        </w:rPr>
        <w:t>Landsstýrisfólkið</w:t>
      </w:r>
      <w:r w:rsidRPr="0088525C">
        <w:rPr>
          <w:rFonts w:eastAsia="Times New Roman"/>
          <w:lang w:eastAsia="da-DK"/>
        </w:rPr>
        <w:t xml:space="preserve"> kann geva loyvishavara, ið </w:t>
      </w:r>
      <w:r>
        <w:rPr>
          <w:rFonts w:eastAsia="Times New Roman"/>
          <w:lang w:eastAsia="da-DK"/>
        </w:rPr>
        <w:t>hevur</w:t>
      </w:r>
      <w:r w:rsidRPr="0088525C">
        <w:rPr>
          <w:rFonts w:eastAsia="Times New Roman"/>
          <w:lang w:eastAsia="da-DK"/>
        </w:rPr>
        <w:t xml:space="preserve"> </w:t>
      </w:r>
      <w:r>
        <w:rPr>
          <w:rFonts w:eastAsia="Times New Roman"/>
          <w:lang w:eastAsia="da-DK"/>
        </w:rPr>
        <w:t xml:space="preserve">loyvi sambært </w:t>
      </w:r>
      <w:r w:rsidRPr="0088525C">
        <w:rPr>
          <w:rFonts w:eastAsia="Times New Roman"/>
          <w:lang w:eastAsia="da-DK"/>
        </w:rPr>
        <w:t>elveitingarlógini, tíðaravmarkaðan brúksrætt til ognartik</w:t>
      </w:r>
      <w:r>
        <w:rPr>
          <w:rFonts w:eastAsia="Times New Roman"/>
          <w:lang w:eastAsia="da-DK"/>
        </w:rPr>
        <w:t>ið</w:t>
      </w:r>
      <w:r w:rsidRPr="0088525C">
        <w:rPr>
          <w:rFonts w:eastAsia="Times New Roman"/>
          <w:lang w:eastAsia="da-DK"/>
        </w:rPr>
        <w:t xml:space="preserve"> lendið.”</w:t>
      </w:r>
    </w:p>
    <w:bookmarkEnd w:id="5"/>
    <w:p w14:paraId="35B6F178" w14:textId="77777777" w:rsidR="00904123" w:rsidRDefault="00904123" w:rsidP="00904123">
      <w:pPr>
        <w:pStyle w:val="Listeafsnit"/>
        <w:spacing w:after="0"/>
        <w:ind w:left="360"/>
      </w:pPr>
    </w:p>
    <w:p w14:paraId="465A65A8" w14:textId="77777777" w:rsidR="00904123" w:rsidRDefault="00904123" w:rsidP="00904123">
      <w:pPr>
        <w:pStyle w:val="Listeafsnit"/>
        <w:numPr>
          <w:ilvl w:val="0"/>
          <w:numId w:val="2"/>
        </w:numPr>
        <w:spacing w:after="0"/>
      </w:pPr>
      <w:r>
        <w:t>Í § 23, stk. 1 verður aftaná nr. 1 sum nýtt nr. sett:</w:t>
      </w:r>
    </w:p>
    <w:p w14:paraId="14FAA870" w14:textId="77777777" w:rsidR="00904123" w:rsidRDefault="00904123" w:rsidP="00904123">
      <w:pPr>
        <w:pStyle w:val="Listeafsnit"/>
        <w:spacing w:after="0"/>
        <w:ind w:left="360"/>
      </w:pPr>
      <w:r>
        <w:t xml:space="preserve">2) rekur fjarhitavirksemi uttan loyvi eftir § 15a, stk. 1 ella brýtur treytir ásettar í loyvinum </w:t>
      </w:r>
      <w:r w:rsidRPr="007A2EE9">
        <w:t>sambært § 15a, stk. 4, § 15 c, § 15 d, stk. 2 og § 15 e, stk. 1-3.</w:t>
      </w:r>
    </w:p>
    <w:p w14:paraId="4DA1E476" w14:textId="6F1C9252" w:rsidR="00E60021" w:rsidRPr="000A129D" w:rsidRDefault="00904123" w:rsidP="00904123">
      <w:pPr>
        <w:spacing w:after="0"/>
      </w:pPr>
      <w:r>
        <w:t>Nr. 2-5 verða eftir hetta nr. 3-6.</w:t>
      </w:r>
    </w:p>
    <w:p w14:paraId="13D5D5FA" w14:textId="77777777" w:rsidR="00E60021" w:rsidRPr="000A129D" w:rsidRDefault="00E60021" w:rsidP="000A129D">
      <w:pPr>
        <w:spacing w:after="0"/>
      </w:pPr>
    </w:p>
    <w:p w14:paraId="0D7E98A3" w14:textId="77777777" w:rsidR="00E60021" w:rsidRPr="008B2636" w:rsidRDefault="00E60021" w:rsidP="00006C13">
      <w:pPr>
        <w:spacing w:after="0"/>
        <w:jc w:val="center"/>
        <w:rPr>
          <w:b/>
        </w:rPr>
      </w:pPr>
      <w:r w:rsidRPr="008B2636">
        <w:rPr>
          <w:b/>
        </w:rPr>
        <w:t>§ 2</w:t>
      </w:r>
    </w:p>
    <w:p w14:paraId="4CB25D43" w14:textId="77777777" w:rsidR="00E60021" w:rsidRPr="000A129D" w:rsidRDefault="00E60021" w:rsidP="000A129D">
      <w:pPr>
        <w:spacing w:after="0"/>
      </w:pPr>
    </w:p>
    <w:p w14:paraId="212D182E" w14:textId="08D6EB7B" w:rsidR="00E60021" w:rsidRPr="0081790A" w:rsidRDefault="00E60021" w:rsidP="000A129D">
      <w:pPr>
        <w:spacing w:after="0"/>
        <w:sectPr w:rsidR="00E60021" w:rsidRPr="0081790A">
          <w:type w:val="continuous"/>
          <w:pgSz w:w="11906" w:h="16838"/>
          <w:pgMar w:top="1440" w:right="1440" w:bottom="1440" w:left="1440" w:header="709" w:footer="709" w:gutter="0"/>
          <w:cols w:num="2" w:space="708"/>
        </w:sectPr>
      </w:pPr>
      <w:r w:rsidRPr="000A129D">
        <w:t>Henda løgtingslóg kemur í gildi dagin eftir, at hon er kunngjørd</w:t>
      </w:r>
      <w:r w:rsidR="0081790A">
        <w:t xml:space="preserve">. Tó </w:t>
      </w:r>
      <w:r w:rsidR="00E2560B">
        <w:t>koma</w:t>
      </w:r>
      <w:r w:rsidR="0081790A">
        <w:t xml:space="preserve"> reglurnar </w:t>
      </w:r>
      <w:r w:rsidR="00E2560B">
        <w:t xml:space="preserve">í kapittul 3 bókstav b </w:t>
      </w:r>
      <w:r w:rsidR="0081790A">
        <w:t>um keyp og sølu av el</w:t>
      </w:r>
      <w:r w:rsidR="00E2560B">
        <w:t xml:space="preserve"> í gildi 1. september 2024</w:t>
      </w:r>
      <w:r w:rsidRPr="000A129D">
        <w:t>.</w:t>
      </w:r>
    </w:p>
    <w:p w14:paraId="5A055B93" w14:textId="77777777" w:rsidR="00E60021" w:rsidRPr="000A129D" w:rsidRDefault="00E60021" w:rsidP="000A129D">
      <w:pPr>
        <w:spacing w:after="0"/>
      </w:pPr>
    </w:p>
    <w:p w14:paraId="1A96FF74" w14:textId="77777777" w:rsidR="00E60021" w:rsidRPr="000A129D" w:rsidRDefault="00E60021" w:rsidP="000A129D">
      <w:pPr>
        <w:spacing w:after="0"/>
      </w:pPr>
    </w:p>
    <w:p w14:paraId="2DD2D1F2" w14:textId="77777777" w:rsidR="00E60021" w:rsidRPr="000A129D" w:rsidRDefault="00E60021" w:rsidP="000A129D">
      <w:pPr>
        <w:spacing w:after="0"/>
        <w:rPr>
          <w:b/>
        </w:rPr>
        <w:sectPr w:rsidR="00E60021" w:rsidRPr="000A129D">
          <w:type w:val="continuous"/>
          <w:pgSz w:w="11906" w:h="16838"/>
          <w:pgMar w:top="1440" w:right="1440" w:bottom="1440" w:left="1440" w:header="709" w:footer="709" w:gutter="0"/>
          <w:cols w:space="720"/>
        </w:sectPr>
      </w:pPr>
    </w:p>
    <w:p w14:paraId="0BCCEB5D" w14:textId="77777777" w:rsidR="000A129D" w:rsidRDefault="000A129D" w:rsidP="000A129D">
      <w:pPr>
        <w:spacing w:after="0"/>
        <w:jc w:val="both"/>
        <w:rPr>
          <w:b/>
        </w:rPr>
      </w:pPr>
    </w:p>
    <w:p w14:paraId="4F6DF5F9" w14:textId="77777777" w:rsidR="000A129D" w:rsidRDefault="000A129D" w:rsidP="000A129D">
      <w:pPr>
        <w:spacing w:after="0"/>
        <w:jc w:val="both"/>
        <w:rPr>
          <w:b/>
        </w:rPr>
      </w:pPr>
    </w:p>
    <w:p w14:paraId="48822B39" w14:textId="77777777" w:rsidR="000A129D" w:rsidRDefault="000A129D" w:rsidP="000A129D">
      <w:pPr>
        <w:spacing w:after="0"/>
        <w:jc w:val="both"/>
        <w:rPr>
          <w:b/>
        </w:rPr>
      </w:pPr>
    </w:p>
    <w:p w14:paraId="44C0F469" w14:textId="77777777" w:rsidR="000A129D" w:rsidRDefault="000A129D" w:rsidP="000A129D">
      <w:pPr>
        <w:spacing w:after="0"/>
        <w:jc w:val="both"/>
        <w:rPr>
          <w:b/>
        </w:rPr>
      </w:pPr>
    </w:p>
    <w:p w14:paraId="396D3DA8" w14:textId="77777777" w:rsidR="000A129D" w:rsidRDefault="000A129D" w:rsidP="000A129D">
      <w:pPr>
        <w:spacing w:after="0"/>
        <w:jc w:val="both"/>
        <w:rPr>
          <w:b/>
        </w:rPr>
      </w:pPr>
    </w:p>
    <w:p w14:paraId="2EE323E2" w14:textId="77777777" w:rsidR="000A129D" w:rsidRDefault="000A129D" w:rsidP="000A129D">
      <w:pPr>
        <w:spacing w:after="0"/>
        <w:jc w:val="both"/>
        <w:rPr>
          <w:b/>
        </w:rPr>
      </w:pPr>
    </w:p>
    <w:p w14:paraId="5AE46460" w14:textId="77777777" w:rsidR="000A129D" w:rsidRDefault="000A129D" w:rsidP="000A129D">
      <w:pPr>
        <w:spacing w:after="0"/>
        <w:jc w:val="both"/>
        <w:rPr>
          <w:b/>
        </w:rPr>
      </w:pPr>
    </w:p>
    <w:p w14:paraId="06EB9776" w14:textId="59C292C2" w:rsidR="00114E89" w:rsidRDefault="00114E89" w:rsidP="000A129D">
      <w:pPr>
        <w:spacing w:after="0"/>
        <w:jc w:val="both"/>
        <w:rPr>
          <w:b/>
        </w:rPr>
      </w:pPr>
    </w:p>
    <w:p w14:paraId="1885071A" w14:textId="77777777" w:rsidR="00C32A0D" w:rsidRDefault="00C32A0D" w:rsidP="000A129D">
      <w:pPr>
        <w:spacing w:after="0"/>
        <w:jc w:val="both"/>
        <w:rPr>
          <w:b/>
        </w:rPr>
      </w:pPr>
    </w:p>
    <w:p w14:paraId="171E4284" w14:textId="77777777" w:rsidR="00114E89" w:rsidRDefault="00114E89" w:rsidP="000A129D">
      <w:pPr>
        <w:spacing w:after="0"/>
        <w:jc w:val="both"/>
        <w:rPr>
          <w:b/>
        </w:rPr>
      </w:pPr>
    </w:p>
    <w:p w14:paraId="7EEA81B7" w14:textId="77777777" w:rsidR="0092126D" w:rsidRDefault="0092126D" w:rsidP="000A129D">
      <w:pPr>
        <w:spacing w:after="0"/>
        <w:jc w:val="both"/>
        <w:rPr>
          <w:b/>
        </w:rPr>
      </w:pPr>
    </w:p>
    <w:p w14:paraId="3F702CA7" w14:textId="77777777" w:rsidR="004A2352" w:rsidRDefault="004A2352">
      <w:pPr>
        <w:spacing w:after="0"/>
        <w:rPr>
          <w:b/>
        </w:rPr>
      </w:pPr>
      <w:r>
        <w:rPr>
          <w:b/>
        </w:rPr>
        <w:br w:type="page"/>
      </w:r>
    </w:p>
    <w:p w14:paraId="057F396D" w14:textId="2E279447" w:rsidR="00E60021" w:rsidRPr="000A129D" w:rsidRDefault="00E60021" w:rsidP="000A129D">
      <w:pPr>
        <w:spacing w:after="0"/>
        <w:jc w:val="both"/>
        <w:rPr>
          <w:b/>
        </w:rPr>
      </w:pPr>
      <w:r w:rsidRPr="000A129D">
        <w:rPr>
          <w:b/>
        </w:rPr>
        <w:t>Kapittul 1. Almennar viðmerkingar</w:t>
      </w:r>
    </w:p>
    <w:p w14:paraId="0B1297BF" w14:textId="77777777" w:rsidR="00E60021" w:rsidRPr="000A129D" w:rsidRDefault="00E60021" w:rsidP="000A129D">
      <w:pPr>
        <w:spacing w:after="0"/>
        <w:jc w:val="both"/>
        <w:rPr>
          <w:b/>
        </w:rPr>
      </w:pPr>
    </w:p>
    <w:p w14:paraId="6B721F53" w14:textId="77777777" w:rsidR="004A2352" w:rsidRPr="0088525C" w:rsidRDefault="004A2352" w:rsidP="004A2352">
      <w:pPr>
        <w:spacing w:after="0"/>
        <w:rPr>
          <w:b/>
        </w:rPr>
      </w:pPr>
      <w:r w:rsidRPr="0088525C">
        <w:rPr>
          <w:b/>
        </w:rPr>
        <w:t>1.1. Orsøkir til uppskotið</w:t>
      </w:r>
    </w:p>
    <w:p w14:paraId="1B39A9F5" w14:textId="77777777" w:rsidR="005E3345" w:rsidRDefault="005E3345" w:rsidP="005E3345">
      <w:pPr>
        <w:spacing w:after="0"/>
      </w:pPr>
    </w:p>
    <w:p w14:paraId="0E39E297" w14:textId="09BD0743" w:rsidR="005E3345" w:rsidRPr="0088525C" w:rsidRDefault="005E3345" w:rsidP="005E3345">
      <w:r w:rsidRPr="0088525C">
        <w:t xml:space="preserve">Endamálið við lógaruppskotinum er at gera tillagingar í elveitingarlógini, sum m.a. </w:t>
      </w:r>
      <w:r>
        <w:t xml:space="preserve">fevna um </w:t>
      </w:r>
      <w:r w:rsidRPr="0088525C">
        <w:t xml:space="preserve">at skipa </w:t>
      </w:r>
      <w:proofErr w:type="spellStart"/>
      <w:r w:rsidRPr="0088525C">
        <w:t>elveitingarøkið</w:t>
      </w:r>
      <w:proofErr w:type="spellEnd"/>
      <w:r w:rsidRPr="0088525C">
        <w:t xml:space="preserve"> sambært semjuni millum landsstýrið og SEV</w:t>
      </w:r>
      <w:r>
        <w:t xml:space="preserve"> frá mars 2022</w:t>
      </w:r>
      <w:r w:rsidRPr="0088525C">
        <w:t>. Landsstýrið og SEV ynskja</w:t>
      </w:r>
      <w:r>
        <w:t>,</w:t>
      </w:r>
      <w:r w:rsidRPr="0088525C">
        <w:t xml:space="preserve"> at arbeitt verður miðvíst fram ímóti, at elframleiðslan </w:t>
      </w:r>
      <w:r>
        <w:t xml:space="preserve">úr varandi orkukeldum </w:t>
      </w:r>
      <w:r w:rsidRPr="0088525C">
        <w:t>verður økt munandi komandi árini</w:t>
      </w:r>
      <w:r>
        <w:t>, so at málið um 100 % grøna elframleiðslu kann røkkast í 2030 ella skjótast gjørligt.</w:t>
      </w:r>
    </w:p>
    <w:p w14:paraId="6D552E81" w14:textId="3FF0E0C2" w:rsidR="00375D16" w:rsidRDefault="005E3345" w:rsidP="00375D16">
      <w:pPr>
        <w:spacing w:after="0"/>
      </w:pPr>
      <w:r w:rsidRPr="005E3345">
        <w:t xml:space="preserve">Verandi skipan tá tað kemur til orkuútbyggingar úr varandi </w:t>
      </w:r>
      <w:proofErr w:type="spellStart"/>
      <w:r w:rsidRPr="005E3345">
        <w:t>okrukeldum</w:t>
      </w:r>
      <w:proofErr w:type="spellEnd"/>
      <w:r w:rsidRPr="005E3345">
        <w:t xml:space="preserve"> er ov stirvin í mun til tey orku- og veðurlagspolitisku mál, sum Føroyar hava sett. Tørvur er á greiðari reglum og smidligari skipanum fyri, hvussu loyvið fæst til at framleiða el úr varandi orkukeldum inn á netið hjá SEV. Lógarbroytingin verður við til at </w:t>
      </w:r>
      <w:proofErr w:type="spellStart"/>
      <w:r w:rsidRPr="005E3345">
        <w:t>fjøltátta</w:t>
      </w:r>
      <w:proofErr w:type="spellEnd"/>
      <w:r w:rsidRPr="005E3345">
        <w:t xml:space="preserve"> elframleiðsluna úr varandi orkukeldum, bæði tá talan er um stórar og smærri framleiðslur. Harumframt fer broytingin at geva </w:t>
      </w:r>
      <w:proofErr w:type="spellStart"/>
      <w:r w:rsidRPr="005E3345">
        <w:t>kundaskaranum</w:t>
      </w:r>
      <w:proofErr w:type="spellEnd"/>
      <w:r w:rsidRPr="005E3345">
        <w:t xml:space="preserve"> betri møguleikar at keypa el, tá framleiðslan í mestan mun stavar frá varandi orkukeldum. Eisini verða </w:t>
      </w:r>
      <w:proofErr w:type="spellStart"/>
      <w:r w:rsidRPr="005E3345">
        <w:t>fjarhitabyggingar</w:t>
      </w:r>
      <w:proofErr w:type="spellEnd"/>
      <w:r w:rsidRPr="005E3345">
        <w:t xml:space="preserve"> settar í samfelagsligan orkusamanhang, og reglur sum tryggja brúkaranum størri gjøgnumskygni um íbinding, prís og annað verða ásettar.</w:t>
      </w:r>
    </w:p>
    <w:p w14:paraId="48D234AD" w14:textId="77777777" w:rsidR="005B6698" w:rsidRDefault="005B6698" w:rsidP="00375D16">
      <w:pPr>
        <w:spacing w:after="0"/>
      </w:pPr>
    </w:p>
    <w:p w14:paraId="35450775" w14:textId="669FD12A" w:rsidR="004A2352" w:rsidRDefault="004A2352" w:rsidP="00A411CC">
      <w:pPr>
        <w:spacing w:after="0"/>
      </w:pPr>
      <w:r w:rsidRPr="0088525C">
        <w:t>Ein høvuðsbroyting</w:t>
      </w:r>
      <w:r>
        <w:t xml:space="preserve"> í lógarverkinum</w:t>
      </w:r>
      <w:r w:rsidRPr="0088525C">
        <w:t xml:space="preserve"> </w:t>
      </w:r>
      <w:r>
        <w:t xml:space="preserve">eftir semjuna millum landsstýrið og SEV </w:t>
      </w:r>
      <w:r w:rsidRPr="0088525C">
        <w:t>er</w:t>
      </w:r>
      <w:r>
        <w:t>,</w:t>
      </w:r>
      <w:r w:rsidRPr="0088525C">
        <w:t xml:space="preserve"> at </w:t>
      </w:r>
      <w:r w:rsidR="005B6698">
        <w:t>l</w:t>
      </w:r>
      <w:r w:rsidRPr="0088525C">
        <w:t>eiklut</w:t>
      </w:r>
      <w:r>
        <w:t>ur</w:t>
      </w:r>
      <w:r w:rsidRPr="0088525C">
        <w:t>in hjá SEV</w:t>
      </w:r>
      <w:r>
        <w:t>,</w:t>
      </w:r>
      <w:r w:rsidRPr="0088525C">
        <w:t xml:space="preserve"> sum varandi av </w:t>
      </w:r>
      <w:r>
        <w:t>skipanarberandi tænastum, verður nú meira eyðsýndur í lógini</w:t>
      </w:r>
      <w:r w:rsidRPr="0088525C">
        <w:t xml:space="preserve">. Við broytingini er nágreinað, at SEV er eigari og ábyrgdari av føroyska elnetinum og við tí fylgir eisini ein ábyrgd av skipanarberandi eindum, sum eru neyðugar fyri at tryggja góðsku og stabilitet í elveitingini.. </w:t>
      </w:r>
      <w:r>
        <w:t xml:space="preserve">Í semjuni við landsstýrið og SEV eru hesi verk flokkað sum skipanarberandi eindir: Sundsverkið, verandi vatnorkuverk hjá SEV eins og ætlaða pumpuskipanin millum byrgingarnar í </w:t>
      </w:r>
      <w:proofErr w:type="spellStart"/>
      <w:r>
        <w:t>Heygadali</w:t>
      </w:r>
      <w:proofErr w:type="spellEnd"/>
      <w:r>
        <w:t xml:space="preserve"> og á Mýrunum í Vestmanna. </w:t>
      </w:r>
    </w:p>
    <w:p w14:paraId="0A985B7A" w14:textId="77777777" w:rsidR="00A411CC" w:rsidRPr="0088525C" w:rsidRDefault="00A411CC" w:rsidP="00A411CC">
      <w:pPr>
        <w:spacing w:after="0"/>
      </w:pPr>
    </w:p>
    <w:p w14:paraId="333102AF" w14:textId="2DC115DF" w:rsidR="00196747" w:rsidRDefault="004A2352" w:rsidP="00196747">
      <w:pPr>
        <w:rPr>
          <w:color w:val="000000" w:themeColor="text1"/>
        </w:rPr>
      </w:pPr>
      <w:r>
        <w:t xml:space="preserve">Ongin lóggáva er um fjarhitavirksemi, hóast nógvur fjarhiti er lagdur síðani síðst í 1980’unum. Við sjóhita økjast upphitingarmøguleikarnir eisini. Fjarhitafelagið </w:t>
      </w:r>
      <w:r w:rsidR="00A411CC">
        <w:t xml:space="preserve">í Tórshavn </w:t>
      </w:r>
      <w:r>
        <w:t xml:space="preserve">heitti í 2016 á landsstýrið um at gera reglur fyri fjarhitavirksemi og við støði í tí áheitanini verður lógarverkið um fjarhita nú gjørt sum </w:t>
      </w:r>
      <w:r w:rsidR="00A411CC">
        <w:t>ískoyti til</w:t>
      </w:r>
      <w:r>
        <w:t xml:space="preserve"> elveitingarlógin</w:t>
      </w:r>
      <w:r w:rsidR="00A411CC">
        <w:t>a</w:t>
      </w:r>
      <w:r w:rsidR="00196747">
        <w:t xml:space="preserve">. </w:t>
      </w:r>
      <w:r w:rsidR="001E0EE0">
        <w:t xml:space="preserve">Lóggáva fyri fjarhita er ásett í elveitingarlógin av tí at talan er um eitt </w:t>
      </w:r>
      <w:proofErr w:type="spellStart"/>
      <w:r w:rsidR="001E0EE0">
        <w:t>virðisøki</w:t>
      </w:r>
      <w:proofErr w:type="spellEnd"/>
      <w:r w:rsidR="001E0EE0">
        <w:t xml:space="preserve"> innan orkuveiting, sum er meinlík øðrum í elveitingarlógini.</w:t>
      </w:r>
      <w:r w:rsidR="00196747" w:rsidRPr="0088525C">
        <w:rPr>
          <w:color w:val="000000" w:themeColor="text1"/>
        </w:rPr>
        <w:t xml:space="preserve"> </w:t>
      </w:r>
      <w:r w:rsidR="00196747">
        <w:rPr>
          <w:color w:val="000000" w:themeColor="text1"/>
        </w:rPr>
        <w:t xml:space="preserve">Nógvar </w:t>
      </w:r>
      <w:r w:rsidR="00196747" w:rsidRPr="0088525C">
        <w:rPr>
          <w:color w:val="000000" w:themeColor="text1"/>
        </w:rPr>
        <w:t>algongd</w:t>
      </w:r>
      <w:r w:rsidR="00196747">
        <w:rPr>
          <w:color w:val="000000" w:themeColor="text1"/>
        </w:rPr>
        <w:t>ar</w:t>
      </w:r>
      <w:r w:rsidR="00196747" w:rsidRPr="0088525C">
        <w:rPr>
          <w:color w:val="000000" w:themeColor="text1"/>
        </w:rPr>
        <w:t xml:space="preserve"> reglur</w:t>
      </w:r>
      <w:r w:rsidR="00196747">
        <w:rPr>
          <w:color w:val="000000" w:themeColor="text1"/>
        </w:rPr>
        <w:t xml:space="preserve"> ganga tí aftur, óansæð hvat slag av orkuveiting talan er um. Eitt nú reglur um </w:t>
      </w:r>
      <w:r w:rsidR="00196747" w:rsidRPr="0088525C">
        <w:rPr>
          <w:color w:val="000000" w:themeColor="text1"/>
        </w:rPr>
        <w:t xml:space="preserve">roknskap, prísáseting, brúkaravernd, veitingartrygd, atgongd at lendi, eftirlit, leingjan av loyvum o.s.fr. </w:t>
      </w:r>
      <w:r w:rsidR="00196747">
        <w:rPr>
          <w:color w:val="000000" w:themeColor="text1"/>
        </w:rPr>
        <w:t>Tí verður mett skilagott at savna reglurnar í somu lóg</w:t>
      </w:r>
      <w:r w:rsidR="00196747" w:rsidRPr="0088525C">
        <w:rPr>
          <w:color w:val="000000" w:themeColor="text1"/>
        </w:rPr>
        <w:t>.</w:t>
      </w:r>
      <w:r w:rsidR="00196747">
        <w:rPr>
          <w:color w:val="000000" w:themeColor="text1"/>
        </w:rPr>
        <w:t xml:space="preserve"> </w:t>
      </w:r>
    </w:p>
    <w:p w14:paraId="343BF25D" w14:textId="23978D1B" w:rsidR="004A2352" w:rsidRDefault="004A2352" w:rsidP="004A2352">
      <w:r>
        <w:t>Við reglunum verða f</w:t>
      </w:r>
      <w:r w:rsidRPr="0088525C">
        <w:t>jarhitaskipanir</w:t>
      </w:r>
      <w:r>
        <w:t xml:space="preserve"> </w:t>
      </w:r>
      <w:r w:rsidRPr="0088525C">
        <w:t xml:space="preserve">settar inn í ein samfelagsligan orkusamanhang, har </w:t>
      </w:r>
      <w:r w:rsidR="005E3345">
        <w:t>fyrilit fyri</w:t>
      </w:r>
      <w:r w:rsidRPr="0088525C">
        <w:t xml:space="preserve"> brúkaravernd er ein týðandi partur av nýskipanini.</w:t>
      </w:r>
      <w:r>
        <w:t xml:space="preserve"> </w:t>
      </w:r>
      <w:r w:rsidRPr="0088525C">
        <w:t>Eisini eru reglur um sølu</w:t>
      </w:r>
      <w:r>
        <w:t xml:space="preserve"> av </w:t>
      </w:r>
      <w:proofErr w:type="spellStart"/>
      <w:r>
        <w:t>el</w:t>
      </w:r>
      <w:r w:rsidR="005E3345">
        <w:t>i</w:t>
      </w:r>
      <w:proofErr w:type="spellEnd"/>
      <w:r>
        <w:t xml:space="preserve"> og fjarhita</w:t>
      </w:r>
      <w:r w:rsidRPr="0088525C">
        <w:t xml:space="preserve">, </w:t>
      </w:r>
      <w:r>
        <w:t xml:space="preserve">og </w:t>
      </w:r>
      <w:r w:rsidR="00A411CC">
        <w:t>at</w:t>
      </w:r>
      <w:r>
        <w:t xml:space="preserve"> upplýsingar skulu latast keyparum um, hvussu prísurin er samansettur</w:t>
      </w:r>
      <w:r w:rsidR="00196747">
        <w:t>, har upplýsingar um CO</w:t>
      </w:r>
      <w:r w:rsidR="00196747" w:rsidRPr="00196747">
        <w:rPr>
          <w:vertAlign w:val="subscript"/>
        </w:rPr>
        <w:t>2</w:t>
      </w:r>
      <w:r w:rsidR="00196747">
        <w:t xml:space="preserve">-útlátið frá orkuframleiðsluni, eisini skulu latast kundunum í </w:t>
      </w:r>
      <w:proofErr w:type="spellStart"/>
      <w:r w:rsidR="00196747">
        <w:t>fakturaupplýsingunum</w:t>
      </w:r>
      <w:proofErr w:type="spellEnd"/>
      <w:r>
        <w:t xml:space="preserve">.  </w:t>
      </w:r>
    </w:p>
    <w:p w14:paraId="6C210094" w14:textId="77777777" w:rsidR="005B6698" w:rsidRDefault="004A2352" w:rsidP="00A411CC">
      <w:pPr>
        <w:spacing w:after="0"/>
      </w:pPr>
      <w:r>
        <w:t>Ein o</w:t>
      </w:r>
      <w:r w:rsidRPr="0088525C">
        <w:t xml:space="preserve">gnartøkuheimild </w:t>
      </w:r>
      <w:r>
        <w:t xml:space="preserve">verður nú </w:t>
      </w:r>
      <w:r w:rsidR="00196747">
        <w:t xml:space="preserve">eisini </w:t>
      </w:r>
      <w:r w:rsidRPr="0088525C">
        <w:t xml:space="preserve">útvegað til størri orkuútbyggingar, </w:t>
      </w:r>
      <w:r>
        <w:t xml:space="preserve">so sleppast kann undan at gera brúk av </w:t>
      </w:r>
      <w:r w:rsidRPr="0088525C">
        <w:t>ognartøkuheimild</w:t>
      </w:r>
      <w:r>
        <w:t xml:space="preserve">um í aðrari lóggávu. </w:t>
      </w:r>
      <w:r w:rsidRPr="0088525C">
        <w:t xml:space="preserve">Ein heimild, sum neyvan verður brúkt ofta, tí higartil hevur borið til at fáa avtalur í lag við lendiseigarar um </w:t>
      </w:r>
      <w:r>
        <w:t>langtíðar</w:t>
      </w:r>
      <w:r w:rsidRPr="0088525C">
        <w:t>leigu og brúk av lendi til orkuútbyggingar</w:t>
      </w:r>
      <w:r>
        <w:t xml:space="preserve">. Við heimild í lógini um landsjørð hevur landsstýrið í kunngerð ásett treytir og prísir fyri leigu av </w:t>
      </w:r>
      <w:proofErr w:type="spellStart"/>
      <w:r>
        <w:t>landbúnðarlendi</w:t>
      </w:r>
      <w:proofErr w:type="spellEnd"/>
      <w:r>
        <w:t xml:space="preserve"> til orkuendamál og eru hesar reglur eisini vegleiðandi fyri langtíðarleigu av ognarjørð til orkuend</w:t>
      </w:r>
      <w:r w:rsidR="001E0EE0">
        <w:t>a</w:t>
      </w:r>
      <w:r>
        <w:t xml:space="preserve">mál. </w:t>
      </w:r>
    </w:p>
    <w:p w14:paraId="7AA1D3A8" w14:textId="77777777" w:rsidR="00AB1344" w:rsidRDefault="00AB1344" w:rsidP="00A411CC">
      <w:pPr>
        <w:spacing w:after="0"/>
      </w:pPr>
    </w:p>
    <w:p w14:paraId="7ACDB1F9" w14:textId="385691B8" w:rsidR="004A2352" w:rsidRPr="0088525C" w:rsidRDefault="004A2352" w:rsidP="00A411CC">
      <w:pPr>
        <w:spacing w:after="0"/>
      </w:pPr>
      <w:proofErr w:type="spellStart"/>
      <w:r>
        <w:t>Ognartøkuheimildin</w:t>
      </w:r>
      <w:proofErr w:type="spellEnd"/>
      <w:r>
        <w:t xml:space="preserve"> verður mett neyðug fyri at leggja uppfyri tí óvæntaða og </w:t>
      </w:r>
      <w:r w:rsidR="00A411CC">
        <w:t>fyri at</w:t>
      </w:r>
      <w:r>
        <w:t xml:space="preserve"> tryggja</w:t>
      </w:r>
      <w:r w:rsidR="00A411CC">
        <w:t>,</w:t>
      </w:r>
      <w:r>
        <w:t xml:space="preserve"> at orkuútbyggingar úr varandi orkukeldum kunnu halda fram</w:t>
      </w:r>
      <w:r w:rsidR="00A411CC">
        <w:t xml:space="preserve"> komandi árini fyri at nøkta eftirspurningin eftir grønum </w:t>
      </w:r>
      <w:proofErr w:type="spellStart"/>
      <w:r w:rsidR="00A411CC">
        <w:t>el</w:t>
      </w:r>
      <w:r w:rsidR="001E0EE0">
        <w:t>i</w:t>
      </w:r>
      <w:proofErr w:type="spellEnd"/>
      <w:r w:rsidR="00A411CC">
        <w:t xml:space="preserve"> og at røkka mál Føroya at minka útlátið av vakstrarhúsgassi. </w:t>
      </w:r>
    </w:p>
    <w:p w14:paraId="403195A4" w14:textId="77777777" w:rsidR="004A2352" w:rsidRPr="0088525C" w:rsidRDefault="004A2352" w:rsidP="004A2352">
      <w:pPr>
        <w:spacing w:after="0"/>
        <w:jc w:val="both"/>
        <w:rPr>
          <w:b/>
        </w:rPr>
      </w:pPr>
    </w:p>
    <w:p w14:paraId="49469BE7" w14:textId="77777777" w:rsidR="004A2352" w:rsidRPr="0088525C" w:rsidRDefault="004A2352" w:rsidP="004A2352">
      <w:pPr>
        <w:spacing w:after="0"/>
        <w:rPr>
          <w:b/>
        </w:rPr>
      </w:pPr>
      <w:r w:rsidRPr="0088525C">
        <w:rPr>
          <w:b/>
        </w:rPr>
        <w:t>1.2. Galdandi lóggáva</w:t>
      </w:r>
    </w:p>
    <w:p w14:paraId="34D7D944" w14:textId="1D32FD10" w:rsidR="004A2352" w:rsidRDefault="004A2352" w:rsidP="004A2352">
      <w:pPr>
        <w:spacing w:after="0"/>
        <w:jc w:val="both"/>
      </w:pPr>
      <w:r w:rsidRPr="0088525C">
        <w:t xml:space="preserve">Elveitingarlógin hevur 15 ár á baki og kom í einari tíð, har ynskiligt var at lata upp fyri kapping innan elframleiðslu og serliga at tryggja, at elframleiðsla úr varandi orkukeldum gjørdist ein størri partur av framtíðar orkuútbyggingum. Lógin kom eisini upprunaliga sum ein fylgja av, at 50 ára einkarrætturin hjá SEV fór at ganga út í 2013 og tørvur var at skipa orkuøkið á einum meiri nútímans </w:t>
      </w:r>
      <w:proofErr w:type="spellStart"/>
      <w:r w:rsidRPr="0088525C">
        <w:t>lógargrundarlag</w:t>
      </w:r>
      <w:r>
        <w:t>i</w:t>
      </w:r>
      <w:proofErr w:type="spellEnd"/>
      <w:r w:rsidR="00A411CC">
        <w:t>, har latið varð upp fyri kapping um rættin at framleiða el úr varandi orkukeldum</w:t>
      </w:r>
      <w:r w:rsidRPr="0088525C">
        <w:t xml:space="preserve">. </w:t>
      </w:r>
    </w:p>
    <w:p w14:paraId="57B6D234" w14:textId="77777777" w:rsidR="004A2352" w:rsidRDefault="004A2352" w:rsidP="004A2352">
      <w:pPr>
        <w:spacing w:after="0"/>
        <w:jc w:val="both"/>
      </w:pPr>
    </w:p>
    <w:p w14:paraId="1BAB0031" w14:textId="758DD2FF" w:rsidR="004A2352" w:rsidRPr="00FC0BF3" w:rsidRDefault="004A2352" w:rsidP="004A2352">
      <w:pPr>
        <w:spacing w:after="0"/>
        <w:jc w:val="both"/>
      </w:pPr>
      <w:r w:rsidRPr="00FC0BF3">
        <w:t xml:space="preserve">Lógin hevur virkað sum karmur um útbyggingar av elnetinum og elframleiðsluni seinastu 15 árini. Støðan og leikluturin hjá SEV hevur verið og verður framvegis eyðsýndur. SEV eigur og rekur </w:t>
      </w:r>
      <w:r w:rsidR="001E0EE0">
        <w:t xml:space="preserve">í eini </w:t>
      </w:r>
      <w:proofErr w:type="spellStart"/>
      <w:r w:rsidR="001E0EE0">
        <w:t>samhaldsfastari</w:t>
      </w:r>
      <w:proofErr w:type="spellEnd"/>
      <w:r w:rsidR="001E0EE0">
        <w:t xml:space="preserve"> skipan </w:t>
      </w:r>
      <w:r w:rsidRPr="00FC0BF3">
        <w:t>elnetið og vatnorkuverkini</w:t>
      </w:r>
      <w:r w:rsidR="004B59E3">
        <w:t xml:space="preserve"> og </w:t>
      </w:r>
      <w:r w:rsidR="004B59E3" w:rsidRPr="00FC0BF3">
        <w:t>tað fer SEV framhaldandi at gera</w:t>
      </w:r>
      <w:r w:rsidR="004B59E3">
        <w:t xml:space="preserve"> sambært </w:t>
      </w:r>
      <w:proofErr w:type="spellStart"/>
      <w:r w:rsidR="004B59E3">
        <w:t>latnum</w:t>
      </w:r>
      <w:proofErr w:type="spellEnd"/>
      <w:r w:rsidR="004B59E3">
        <w:t xml:space="preserve"> loyvum </w:t>
      </w:r>
      <w:r w:rsidR="001E0EE0">
        <w:t xml:space="preserve">í </w:t>
      </w:r>
      <w:r w:rsidRPr="00FC0BF3">
        <w:t>elveitingarlógini</w:t>
      </w:r>
      <w:r w:rsidR="004B59E3">
        <w:t xml:space="preserve">. </w:t>
      </w:r>
      <w:r w:rsidRPr="00FC0BF3">
        <w:t xml:space="preserve">SEV hevur havt og fer eisini framhaldandi at </w:t>
      </w:r>
      <w:r w:rsidR="004B59E3">
        <w:t>hava ábyrgd</w:t>
      </w:r>
      <w:r w:rsidRPr="00FC0BF3">
        <w:t xml:space="preserve"> av skipanarberandi tænastum, sum </w:t>
      </w:r>
      <w:r w:rsidR="009D4F6E">
        <w:t xml:space="preserve">skulu </w:t>
      </w:r>
      <w:r w:rsidRPr="00FC0BF3">
        <w:t xml:space="preserve">tryggja stabilitet í elskipanini og elveitingini. Higartil hava </w:t>
      </w:r>
      <w:proofErr w:type="spellStart"/>
      <w:r w:rsidRPr="00FC0BF3">
        <w:t>oljuriknu</w:t>
      </w:r>
      <w:proofErr w:type="spellEnd"/>
      <w:r w:rsidRPr="00FC0BF3">
        <w:t xml:space="preserve"> verkini verið størsti garantur fyri at tryggja </w:t>
      </w:r>
      <w:r w:rsidR="001E0EE0">
        <w:t>javnvág</w:t>
      </w:r>
      <w:r w:rsidR="001E0EE0" w:rsidRPr="00FC0BF3">
        <w:t xml:space="preserve"> </w:t>
      </w:r>
      <w:r w:rsidRPr="00FC0BF3">
        <w:t>í elskipanini</w:t>
      </w:r>
      <w:r w:rsidR="009D4F6E">
        <w:t xml:space="preserve">, men soleiðis skal ikki verða í framtíðini. Higartil hevur </w:t>
      </w:r>
      <w:r w:rsidRPr="00FC0BF3">
        <w:t xml:space="preserve">SEV eisini verið </w:t>
      </w:r>
      <w:proofErr w:type="spellStart"/>
      <w:r w:rsidRPr="00FC0BF3">
        <w:t>høvuðsframleiðari</w:t>
      </w:r>
      <w:proofErr w:type="spellEnd"/>
      <w:r w:rsidRPr="00FC0BF3">
        <w:t xml:space="preserve"> av el, men við tí </w:t>
      </w:r>
      <w:proofErr w:type="spellStart"/>
      <w:r w:rsidRPr="00FC0BF3">
        <w:t>útbyggingartørvi</w:t>
      </w:r>
      <w:proofErr w:type="spellEnd"/>
      <w:r w:rsidRPr="00FC0BF3">
        <w:t xml:space="preserve"> og </w:t>
      </w:r>
      <w:proofErr w:type="spellStart"/>
      <w:r w:rsidRPr="00FC0BF3">
        <w:t>útbyggingarferð</w:t>
      </w:r>
      <w:proofErr w:type="spellEnd"/>
      <w:r w:rsidRPr="00FC0BF3">
        <w:t xml:space="preserve">, sum stendur fyri framman, verða tað alsamt fleiri feløg, sum gerast partur av elframleiðsluni. </w:t>
      </w:r>
      <w:r w:rsidR="009D4F6E">
        <w:t xml:space="preserve">Interkommunala elfelagið kann framhaldandi </w:t>
      </w:r>
      <w:r w:rsidRPr="00FC0BF3">
        <w:t>kappast um framtíðar framleiðsluloyvi</w:t>
      </w:r>
      <w:r w:rsidR="001E0EE0">
        <w:t>.</w:t>
      </w:r>
      <w:r w:rsidR="009D4F6E">
        <w:t xml:space="preserve"> </w:t>
      </w:r>
      <w:r w:rsidRPr="00FC0BF3">
        <w:t xml:space="preserve"> </w:t>
      </w:r>
    </w:p>
    <w:p w14:paraId="0A330F7A" w14:textId="77777777" w:rsidR="004A2352" w:rsidRPr="00FC0BF3" w:rsidRDefault="004A2352" w:rsidP="004A2352">
      <w:pPr>
        <w:spacing w:after="0"/>
        <w:jc w:val="both"/>
      </w:pPr>
    </w:p>
    <w:p w14:paraId="723AFBAA" w14:textId="2D936696" w:rsidR="00373BEA" w:rsidRDefault="004A2352" w:rsidP="004A2352">
      <w:pPr>
        <w:spacing w:after="0"/>
        <w:jc w:val="both"/>
      </w:pPr>
      <w:r w:rsidRPr="00FC0BF3">
        <w:t xml:space="preserve">Galdandi lóggáva hevur avmarkaðar reglur um sølu, tað veri </w:t>
      </w:r>
      <w:r w:rsidR="009D4F6E">
        <w:t xml:space="preserve">seg </w:t>
      </w:r>
      <w:r w:rsidRPr="00FC0BF3">
        <w:t xml:space="preserve">heilsølu ella smásølu, </w:t>
      </w:r>
      <w:r w:rsidR="00373BEA">
        <w:t>og</w:t>
      </w:r>
      <w:r w:rsidRPr="00FC0BF3">
        <w:t xml:space="preserve"> SEV hevur altíð</w:t>
      </w:r>
      <w:r w:rsidR="00373BEA">
        <w:t xml:space="preserve"> bæði framleitt og selt el. </w:t>
      </w:r>
      <w:r w:rsidRPr="00FC0BF3">
        <w:t xml:space="preserve">Nú verða reglur gjørdar um sølu, bæði heilsølu og smásølu, har eisini onnur feløg kunnu bjóða seg fram at selja. </w:t>
      </w:r>
      <w:r w:rsidR="009D4F6E">
        <w:t>Tað finnast tó fleiri dømi um, at onnur hava selt</w:t>
      </w:r>
      <w:r w:rsidR="00373BEA">
        <w:t xml:space="preserve">, sum eitt nú </w:t>
      </w:r>
      <w:r w:rsidRPr="00FC0BF3">
        <w:t>søl</w:t>
      </w:r>
      <w:r w:rsidR="009D4F6E">
        <w:t>a</w:t>
      </w:r>
      <w:r w:rsidRPr="00FC0BF3">
        <w:t xml:space="preserve"> av el til bátar, húsvognar o.tíl. </w:t>
      </w:r>
    </w:p>
    <w:p w14:paraId="2DB74303" w14:textId="77777777" w:rsidR="00373BEA" w:rsidRDefault="00373BEA" w:rsidP="004A2352">
      <w:pPr>
        <w:spacing w:after="0"/>
        <w:jc w:val="both"/>
      </w:pPr>
    </w:p>
    <w:p w14:paraId="63E56D38" w14:textId="36BDE550" w:rsidR="004A2352" w:rsidRPr="0088525C" w:rsidRDefault="002C5834" w:rsidP="004A2352">
      <w:pPr>
        <w:spacing w:after="0"/>
        <w:jc w:val="both"/>
      </w:pPr>
      <w:r>
        <w:t xml:space="preserve">Orkuskiftið skapar ein øðrvísi tørv enn tann vit kenna í dag. </w:t>
      </w:r>
      <w:r w:rsidR="004A2352" w:rsidRPr="00FC0BF3">
        <w:t xml:space="preserve">Vaksandi tørvur </w:t>
      </w:r>
      <w:r>
        <w:t xml:space="preserve">verður </w:t>
      </w:r>
      <w:r w:rsidR="004A2352" w:rsidRPr="00FC0BF3">
        <w:t xml:space="preserve">á løðistøðum til elbilar, </w:t>
      </w:r>
      <w:r>
        <w:t xml:space="preserve">til </w:t>
      </w:r>
      <w:r w:rsidR="004A2352">
        <w:t>heildarloysn</w:t>
      </w:r>
      <w:r>
        <w:t xml:space="preserve">ir fyri </w:t>
      </w:r>
      <w:r w:rsidR="004A2352">
        <w:t xml:space="preserve">húsarhald, sum brúka hitapumpur til upphiting o.tíl. </w:t>
      </w:r>
      <w:r>
        <w:t xml:space="preserve">Hetta </w:t>
      </w:r>
      <w:r w:rsidR="004A2352">
        <w:t xml:space="preserve">ger, at eisini eitt fjølbroytt sølulið er neyðugt fyri at tryggja smidleika og ferð í orkuskiftinum. </w:t>
      </w:r>
      <w:r w:rsidR="009D4F6E">
        <w:t>Tí verða reglur um sølu gjørd</w:t>
      </w:r>
      <w:r>
        <w:t>a</w:t>
      </w:r>
      <w:r w:rsidR="009D4F6E">
        <w:t xml:space="preserve">r, sum tryggja at eisini </w:t>
      </w:r>
      <w:r w:rsidR="004A2352">
        <w:t xml:space="preserve">onnur </w:t>
      </w:r>
      <w:r w:rsidR="009D4F6E">
        <w:t xml:space="preserve">feløg kunnu </w:t>
      </w:r>
      <w:r w:rsidR="004A2352">
        <w:t xml:space="preserve">selja </w:t>
      </w:r>
      <w:r w:rsidR="009D4F6E">
        <w:t xml:space="preserve">el og aðrar tænastur til </w:t>
      </w:r>
      <w:proofErr w:type="spellStart"/>
      <w:r>
        <w:t>el</w:t>
      </w:r>
      <w:r w:rsidR="009D4F6E">
        <w:t>kunda</w:t>
      </w:r>
      <w:r>
        <w:t>r</w:t>
      </w:r>
      <w:proofErr w:type="spellEnd"/>
      <w:r w:rsidR="009D4F6E">
        <w:t xml:space="preserve">. El, sum hesi feløg hava keypt frá SEV. </w:t>
      </w:r>
    </w:p>
    <w:p w14:paraId="739BFC7F" w14:textId="77777777" w:rsidR="004A2352" w:rsidRPr="0088525C" w:rsidRDefault="004A2352" w:rsidP="004A2352">
      <w:pPr>
        <w:spacing w:after="0"/>
        <w:jc w:val="both"/>
      </w:pPr>
    </w:p>
    <w:p w14:paraId="52862C7F" w14:textId="0AD35E4A" w:rsidR="004A2352" w:rsidRDefault="004A2352" w:rsidP="004A2352">
      <w:pPr>
        <w:spacing w:after="0"/>
        <w:jc w:val="both"/>
      </w:pPr>
      <w:r w:rsidRPr="0088525C">
        <w:t>Á fjarhitaøkinum hava brúkarar alment víst á</w:t>
      </w:r>
      <w:r>
        <w:t xml:space="preserve"> tað óhepna í</w:t>
      </w:r>
      <w:r w:rsidRPr="0088525C">
        <w:t xml:space="preserve">, at fjarhitaøkið als ikki er regulerað og tí er ongin yvirskipað stýring við útbyggingum </w:t>
      </w:r>
      <w:r>
        <w:t>umframt at</w:t>
      </w:r>
      <w:r w:rsidRPr="0088525C">
        <w:t xml:space="preserve"> brúkaraverndin</w:t>
      </w:r>
      <w:r>
        <w:t xml:space="preserve"> ikki verður hildin at vera nóg</w:t>
      </w:r>
      <w:r w:rsidRPr="0088525C">
        <w:t xml:space="preserve"> góð. Funnist hevur eisini verið at útrokningargrundarlagnum fyri </w:t>
      </w:r>
      <w:proofErr w:type="spellStart"/>
      <w:r w:rsidRPr="0088525C">
        <w:t>fjarhitaprísi</w:t>
      </w:r>
      <w:r w:rsidR="002C5834">
        <w:t>num</w:t>
      </w:r>
      <w:proofErr w:type="spellEnd"/>
      <w:r w:rsidRPr="0088525C">
        <w:t xml:space="preserve"> og at íbindingartreytirnar eru ov tyngjandi fyri teir íbúgvar, sum verða raktir av brúksskyldu.</w:t>
      </w:r>
      <w:r w:rsidR="002C5834">
        <w:t xml:space="preserve"> Reglur verða nú settar fyri fjarhitavirksemi, sum eru rættiliga líkar teimum, sum eru galdandi fyri </w:t>
      </w:r>
      <w:proofErr w:type="spellStart"/>
      <w:r w:rsidR="002C5834">
        <w:t>elvirksemi</w:t>
      </w:r>
      <w:proofErr w:type="spellEnd"/>
      <w:r w:rsidR="002C5834">
        <w:t xml:space="preserve">. </w:t>
      </w:r>
      <w:r w:rsidRPr="0088525C">
        <w:t xml:space="preserve">  </w:t>
      </w:r>
    </w:p>
    <w:p w14:paraId="69D4EF88" w14:textId="28F62C85" w:rsidR="00F61E32" w:rsidRDefault="00F61E32" w:rsidP="004A2352">
      <w:pPr>
        <w:spacing w:after="0"/>
        <w:jc w:val="both"/>
      </w:pPr>
    </w:p>
    <w:p w14:paraId="7B8141B6" w14:textId="5DD876DE" w:rsidR="001B254B" w:rsidRDefault="00F61E32" w:rsidP="004A2352">
      <w:pPr>
        <w:spacing w:after="0"/>
        <w:jc w:val="both"/>
      </w:pPr>
      <w:r>
        <w:t xml:space="preserve">Hesi seinnu árini eru ymiskar avtalur gjørdar fyri leigu av lendi til orkuútbyggingar, alt eftir hvussu tilgongdin til orkuútbyggingar av serliga vindi, hava verið skipaðar. Tørvur er á at fáa ein greiðan felags leist fyri langtíðarleigu av undirlendi til orkuútbyggingar. </w:t>
      </w:r>
      <w:r w:rsidRPr="00F61E32">
        <w:t xml:space="preserve">Sambært galdandi lóggávu um landsjørð og umsiting av </w:t>
      </w:r>
      <w:proofErr w:type="spellStart"/>
      <w:r w:rsidRPr="00F61E32">
        <w:t>landsjørðini</w:t>
      </w:r>
      <w:proofErr w:type="spellEnd"/>
      <w:r w:rsidRPr="00F61E32">
        <w:t xml:space="preserve">, skal eitt </w:t>
      </w:r>
      <w:proofErr w:type="spellStart"/>
      <w:r w:rsidRPr="00F61E32">
        <w:t>víddargjald</w:t>
      </w:r>
      <w:proofErr w:type="spellEnd"/>
      <w:r w:rsidRPr="00F61E32">
        <w:t xml:space="preserve"> gjaldast fyri leigu av undirlendi, sum verður brúkt til orkuútbyggingar. Tey leigugjøld, sum eru ásett í kunngerð um umsiting av </w:t>
      </w:r>
      <w:proofErr w:type="spellStart"/>
      <w:r w:rsidRPr="00F61E32">
        <w:t>landsjørðini</w:t>
      </w:r>
      <w:proofErr w:type="spellEnd"/>
      <w:r w:rsidRPr="00F61E32">
        <w:t xml:space="preserve">, verða eisini vegleiðandi og galdandi fyri avtalur, sum verða gjørdar fyri leigu av ognarjørð til orkuútbyggingar. Ber ikki til at fáa leiguavtalur í lag við ognarar, verður roynt at flyta </w:t>
      </w:r>
      <w:proofErr w:type="spellStart"/>
      <w:r w:rsidRPr="00F61E32">
        <w:t>orkuútbyggingina</w:t>
      </w:r>
      <w:proofErr w:type="spellEnd"/>
      <w:r w:rsidRPr="00F61E32">
        <w:t xml:space="preserve"> yvir á landsjørð og ber hetta heldur ikki til, og </w:t>
      </w:r>
      <w:proofErr w:type="spellStart"/>
      <w:r w:rsidRPr="00F61E32">
        <w:t>ognartøkutreytirnar</w:t>
      </w:r>
      <w:proofErr w:type="spellEnd"/>
      <w:r w:rsidRPr="00F61E32">
        <w:t xml:space="preserve"> eru loknar, ber til hjá </w:t>
      </w:r>
      <w:proofErr w:type="spellStart"/>
      <w:r w:rsidR="00256B82" w:rsidRPr="00F61E32">
        <w:t>landsstýris</w:t>
      </w:r>
      <w:r w:rsidR="00256B82">
        <w:t>fólkinum</w:t>
      </w:r>
      <w:proofErr w:type="spellEnd"/>
      <w:r w:rsidR="00256B82" w:rsidRPr="00F61E32">
        <w:t xml:space="preserve"> </w:t>
      </w:r>
      <w:r w:rsidRPr="00F61E32">
        <w:t xml:space="preserve">at ognartaka lendi. </w:t>
      </w:r>
    </w:p>
    <w:p w14:paraId="55306E36" w14:textId="77777777" w:rsidR="001B254B" w:rsidRDefault="001B254B" w:rsidP="004A2352">
      <w:pPr>
        <w:spacing w:after="0"/>
        <w:jc w:val="both"/>
      </w:pPr>
    </w:p>
    <w:p w14:paraId="0716A451" w14:textId="28C2D349" w:rsidR="00F61E32" w:rsidRPr="0088525C" w:rsidRDefault="00F61E32" w:rsidP="004A2352">
      <w:pPr>
        <w:spacing w:after="0"/>
        <w:jc w:val="both"/>
      </w:pPr>
      <w:r w:rsidRPr="00F61E32">
        <w:t xml:space="preserve">Eyðsæð er, at ognartøka bara er galdandi fyri ognarjørð innan privata geiran, meðan </w:t>
      </w:r>
      <w:proofErr w:type="spellStart"/>
      <w:r w:rsidRPr="00F61E32">
        <w:t>landsjørðin</w:t>
      </w:r>
      <w:proofErr w:type="spellEnd"/>
      <w:r w:rsidRPr="00F61E32">
        <w:t xml:space="preserve"> ikki kann </w:t>
      </w:r>
      <w:proofErr w:type="spellStart"/>
      <w:r w:rsidRPr="00F61E32">
        <w:t>ognartakast</w:t>
      </w:r>
      <w:proofErr w:type="spellEnd"/>
      <w:r w:rsidRPr="00F61E32">
        <w:t xml:space="preserve"> av landinum, tí landið longu eigur jørðina frammanundan. Hinvegin kunnu brúksrættindi hjá øðrum á landsjørð </w:t>
      </w:r>
      <w:proofErr w:type="spellStart"/>
      <w:r w:rsidRPr="00F61E32">
        <w:t>ognartakast</w:t>
      </w:r>
      <w:proofErr w:type="spellEnd"/>
      <w:r w:rsidRPr="00F61E32">
        <w:t>, men eyðsæð skulu slík rættindi heldur sigast upp, um heimild er fyri tí sambært avtalu ella lóg. Landsjørðin verður umsitin av Búnaðarstovuni.</w:t>
      </w:r>
    </w:p>
    <w:p w14:paraId="0065DAD5" w14:textId="77777777" w:rsidR="004A2352" w:rsidRPr="0088525C" w:rsidRDefault="004A2352" w:rsidP="004A2352">
      <w:pPr>
        <w:spacing w:after="0"/>
        <w:jc w:val="both"/>
        <w:rPr>
          <w:b/>
        </w:rPr>
      </w:pPr>
    </w:p>
    <w:p w14:paraId="5E88D6EC" w14:textId="77777777" w:rsidR="004A2352" w:rsidRPr="0030329D" w:rsidRDefault="004A2352" w:rsidP="004A2352">
      <w:pPr>
        <w:spacing w:after="0"/>
        <w:rPr>
          <w:b/>
        </w:rPr>
      </w:pPr>
      <w:r w:rsidRPr="0030329D">
        <w:rPr>
          <w:b/>
        </w:rPr>
        <w:t>1.3. Endamálið við uppskotinum</w:t>
      </w:r>
    </w:p>
    <w:p w14:paraId="42AA08C2" w14:textId="21773B37" w:rsidR="004A2352" w:rsidRPr="0088525C" w:rsidRDefault="004A2352" w:rsidP="004A2352">
      <w:pPr>
        <w:spacing w:after="0"/>
      </w:pPr>
      <w:r w:rsidRPr="0030329D">
        <w:t>End</w:t>
      </w:r>
      <w:r w:rsidR="008C31EE">
        <w:t>a</w:t>
      </w:r>
      <w:r w:rsidRPr="0030329D">
        <w:t>málið við lógaruppskotinum er yvirskipað at:</w:t>
      </w:r>
      <w:r w:rsidRPr="0088525C">
        <w:t xml:space="preserve"> </w:t>
      </w:r>
    </w:p>
    <w:p w14:paraId="101EC75B" w14:textId="76FEC60D" w:rsidR="004A2352" w:rsidRPr="0088525C" w:rsidRDefault="004A2352" w:rsidP="004A2352">
      <w:pPr>
        <w:pStyle w:val="Listeafsnit"/>
        <w:numPr>
          <w:ilvl w:val="0"/>
          <w:numId w:val="3"/>
        </w:numPr>
      </w:pPr>
      <w:r w:rsidRPr="0088525C">
        <w:t xml:space="preserve">Staðfesta og </w:t>
      </w:r>
      <w:r w:rsidR="008C31EE" w:rsidRPr="0088525C">
        <w:t>nágreinað</w:t>
      </w:r>
      <w:r w:rsidRPr="0088525C">
        <w:t xml:space="preserve"> leiklutin hjá SEV sum eigar</w:t>
      </w:r>
      <w:r w:rsidR="008C31EE">
        <w:t xml:space="preserve">i av elnetinum </w:t>
      </w:r>
      <w:r w:rsidRPr="0088525C">
        <w:t xml:space="preserve">og </w:t>
      </w:r>
      <w:r w:rsidR="008C31EE">
        <w:t>kervis</w:t>
      </w:r>
      <w:r w:rsidRPr="0088525C">
        <w:t>ábyrgdar</w:t>
      </w:r>
      <w:r w:rsidR="008C31EE">
        <w:t xml:space="preserve">i </w:t>
      </w:r>
      <w:r w:rsidRPr="0088525C">
        <w:t xml:space="preserve">umframt formliga at </w:t>
      </w:r>
      <w:r w:rsidR="008C31EE">
        <w:t>áseta</w:t>
      </w:r>
      <w:r w:rsidRPr="0088525C">
        <w:t xml:space="preserve"> krøv til uppbýtið av virkseminum, so at kappingarútsett virksemið verður skipað í sjálvstøðug feløg uttan </w:t>
      </w:r>
      <w:proofErr w:type="spellStart"/>
      <w:r w:rsidRPr="0088525C">
        <w:t>persónssamanfall</w:t>
      </w:r>
      <w:proofErr w:type="spellEnd"/>
      <w:r w:rsidRPr="0088525C">
        <w:t xml:space="preserve"> við </w:t>
      </w:r>
      <w:r w:rsidR="008C31EE">
        <w:t>SEV</w:t>
      </w:r>
      <w:r w:rsidRPr="0088525C">
        <w:t xml:space="preserve"> </w:t>
      </w:r>
      <w:r>
        <w:t xml:space="preserve">samsvarandi semjuni </w:t>
      </w:r>
      <w:r w:rsidRPr="0088525C">
        <w:t>millum landsstýrið og eigararnar av SEV</w:t>
      </w:r>
      <w:r w:rsidR="008C31EE">
        <w:t xml:space="preserve"> frá mars 2022</w:t>
      </w:r>
      <w:r w:rsidRPr="0088525C">
        <w:t xml:space="preserve"> </w:t>
      </w:r>
    </w:p>
    <w:p w14:paraId="07D2AF7A" w14:textId="77777777" w:rsidR="004A2352" w:rsidRPr="0088525C" w:rsidRDefault="004A2352" w:rsidP="004A2352">
      <w:pPr>
        <w:pStyle w:val="Listeafsnit"/>
        <w:numPr>
          <w:ilvl w:val="0"/>
          <w:numId w:val="3"/>
        </w:numPr>
      </w:pPr>
      <w:r w:rsidRPr="0088525C">
        <w:t>Gera lógarreglur fyri fjarhitavirksemi</w:t>
      </w:r>
    </w:p>
    <w:p w14:paraId="38A27E63" w14:textId="1DFDED71" w:rsidR="004A2352" w:rsidRPr="0088525C" w:rsidRDefault="004A2352" w:rsidP="004A2352">
      <w:pPr>
        <w:pStyle w:val="Listeafsnit"/>
        <w:numPr>
          <w:ilvl w:val="0"/>
          <w:numId w:val="3"/>
        </w:numPr>
      </w:pPr>
      <w:r>
        <w:t>Skipa ein elmarknað, sum ger tað møguligt at keypa el til ein l</w:t>
      </w:r>
      <w:r w:rsidR="005C484C">
        <w:t>ægri</w:t>
      </w:r>
      <w:r>
        <w:t xml:space="preserve"> prís í tíðarskeiðum við stórum nøgdum av el </w:t>
      </w:r>
      <w:r w:rsidR="008C31EE">
        <w:t>framleitt úr varandi orkukeldum</w:t>
      </w:r>
    </w:p>
    <w:p w14:paraId="4CD7761A" w14:textId="1AFCBCF9" w:rsidR="004A2352" w:rsidRPr="0088525C" w:rsidRDefault="004A2352" w:rsidP="004A2352">
      <w:pPr>
        <w:pStyle w:val="Listeafsnit"/>
        <w:numPr>
          <w:ilvl w:val="0"/>
          <w:numId w:val="3"/>
        </w:numPr>
        <w:spacing w:after="0"/>
      </w:pPr>
      <w:r w:rsidRPr="0088525C">
        <w:t xml:space="preserve">Útvega heimild at ognartaka lendi til orkuútbyggingar eftir hesi lógini, tó at </w:t>
      </w:r>
      <w:proofErr w:type="spellStart"/>
      <w:r w:rsidRPr="0088525C">
        <w:t>strembast</w:t>
      </w:r>
      <w:proofErr w:type="spellEnd"/>
      <w:r w:rsidRPr="0088525C">
        <w:t xml:space="preserve"> skal eftir at fáa </w:t>
      </w:r>
      <w:r>
        <w:t>langtíðar leigu</w:t>
      </w:r>
      <w:r w:rsidRPr="0088525C">
        <w:t xml:space="preserve">avtalur í lag við </w:t>
      </w:r>
      <w:r>
        <w:t xml:space="preserve">Búnaðarstovuna og </w:t>
      </w:r>
      <w:r w:rsidRPr="0088525C">
        <w:t>eigarar, sum verða raktir av orkuútbyggingum.</w:t>
      </w:r>
    </w:p>
    <w:p w14:paraId="00DAB0FF" w14:textId="77777777" w:rsidR="004A2352" w:rsidRPr="0088525C" w:rsidRDefault="004A2352" w:rsidP="004A2352">
      <w:pPr>
        <w:spacing w:after="0"/>
        <w:rPr>
          <w:b/>
          <w:bCs/>
        </w:rPr>
      </w:pPr>
    </w:p>
    <w:p w14:paraId="60C4C92D" w14:textId="77777777" w:rsidR="004A2352" w:rsidRPr="0088525C" w:rsidRDefault="004A2352" w:rsidP="004A2352">
      <w:pPr>
        <w:spacing w:after="0"/>
      </w:pPr>
      <w:r w:rsidRPr="0088525C">
        <w:rPr>
          <w:b/>
          <w:bCs/>
        </w:rPr>
        <w:t>1.4. Samandráttur av nýskipanini við uppskotinum</w:t>
      </w:r>
      <w:r w:rsidRPr="0088525C">
        <w:t xml:space="preserve"> </w:t>
      </w:r>
    </w:p>
    <w:p w14:paraId="7866B96F" w14:textId="03C82B47" w:rsidR="004A2352" w:rsidRPr="0088525C" w:rsidRDefault="004A2352" w:rsidP="004A2352">
      <w:r w:rsidRPr="0088525C">
        <w:t xml:space="preserve">Við broytingini verður staðfest, at tað er SEV, sum er eigari av </w:t>
      </w:r>
      <w:r>
        <w:t>e</w:t>
      </w:r>
      <w:r w:rsidRPr="0088525C">
        <w:t>lnetinum</w:t>
      </w:r>
      <w:r>
        <w:t xml:space="preserve"> og kervisábyrgdari</w:t>
      </w:r>
      <w:r w:rsidRPr="0088525C">
        <w:t xml:space="preserve">. Harvið verður sundurbýtið millum net og </w:t>
      </w:r>
      <w:r w:rsidR="005C484C">
        <w:t>skipanarberandi tænastur øðrumegin,</w:t>
      </w:r>
      <w:r w:rsidRPr="0088525C">
        <w:t xml:space="preserve"> og framleiðslueindir</w:t>
      </w:r>
      <w:r w:rsidR="005C484C">
        <w:t xml:space="preserve"> og annað virksemi hinumegin</w:t>
      </w:r>
      <w:r w:rsidRPr="0088525C">
        <w:t xml:space="preserve">, ásett í lóg. SEV hevur serstaka </w:t>
      </w:r>
      <w:r w:rsidR="005C484C">
        <w:t>kervis</w:t>
      </w:r>
      <w:r w:rsidRPr="0088525C">
        <w:t xml:space="preserve">ábyrgd at tryggja góðsku og stabilitet í elveitingini. Uppgávan at tryggja góðsku og stabilitet á netinum og í veitingunum fer at vaksa so hvørt sum elframleiðslan </w:t>
      </w:r>
      <w:r w:rsidR="005C484C">
        <w:t xml:space="preserve">úr varandi orkukeldum </w:t>
      </w:r>
      <w:r w:rsidRPr="0088525C">
        <w:t xml:space="preserve">fer at økjast komandi árini. </w:t>
      </w:r>
      <w:r>
        <w:t>S</w:t>
      </w:r>
      <w:r w:rsidRPr="0088525C">
        <w:t xml:space="preserve">kipanarberandi eindirnar eru Sundsverkið, verandi vatnorkuverk hjá SEV umframt ætlaða pumpuskipanin millum byrgingarnar í </w:t>
      </w:r>
      <w:proofErr w:type="spellStart"/>
      <w:r w:rsidRPr="0088525C">
        <w:t>Heygadali</w:t>
      </w:r>
      <w:proofErr w:type="spellEnd"/>
      <w:r w:rsidRPr="0088525C">
        <w:t xml:space="preserve"> og á Mýrunum í Vestmanna. </w:t>
      </w:r>
    </w:p>
    <w:p w14:paraId="17E4C6D2" w14:textId="54039D3E" w:rsidR="004A2352" w:rsidRPr="0088525C" w:rsidRDefault="004A2352" w:rsidP="004A2352">
      <w:r w:rsidRPr="0088525C">
        <w:t xml:space="preserve">Ein avleiðing av </w:t>
      </w:r>
      <w:proofErr w:type="spellStart"/>
      <w:r w:rsidRPr="0088525C">
        <w:t>skilmarkingini</w:t>
      </w:r>
      <w:proofErr w:type="spellEnd"/>
      <w:r w:rsidRPr="0088525C">
        <w:t xml:space="preserve"> millum </w:t>
      </w:r>
      <w:proofErr w:type="spellStart"/>
      <w:r w:rsidR="005C484C">
        <w:t>monopolvirksemi</w:t>
      </w:r>
      <w:proofErr w:type="spellEnd"/>
      <w:r w:rsidR="005C484C">
        <w:t xml:space="preserve"> og kappingarútsett virksemi er, </w:t>
      </w:r>
      <w:r w:rsidRPr="0088525C">
        <w:t xml:space="preserve">at </w:t>
      </w:r>
      <w:proofErr w:type="spellStart"/>
      <w:r w:rsidRPr="0088525C">
        <w:t>stovnsbygnaðurin</w:t>
      </w:r>
      <w:proofErr w:type="spellEnd"/>
      <w:r w:rsidRPr="0088525C">
        <w:t xml:space="preserve"> hjá SEV skal </w:t>
      </w:r>
      <w:proofErr w:type="spellStart"/>
      <w:r w:rsidRPr="0088525C">
        <w:t>skilmarkast</w:t>
      </w:r>
      <w:proofErr w:type="spellEnd"/>
      <w:r w:rsidRPr="0088525C">
        <w:t xml:space="preserve"> samsvarandi, so talan ikki bara gerst um fíggjarliga eyðmerking men eisini bygnaðarliga eyðmerking</w:t>
      </w:r>
      <w:r w:rsidR="005C484C">
        <w:t xml:space="preserve">. Tí verður styttingin og navnið </w:t>
      </w:r>
      <w:r w:rsidRPr="0088525C">
        <w:t xml:space="preserve">SEV </w:t>
      </w:r>
      <w:r w:rsidR="005C484C">
        <w:t xml:space="preserve">frameftir knýtt at SEV </w:t>
      </w:r>
      <w:r w:rsidRPr="0088525C">
        <w:t xml:space="preserve">sum </w:t>
      </w:r>
      <w:proofErr w:type="spellStart"/>
      <w:r w:rsidRPr="0088525C">
        <w:t>neteigara</w:t>
      </w:r>
      <w:proofErr w:type="spellEnd"/>
      <w:r w:rsidRPr="0088525C">
        <w:t xml:space="preserve"> og </w:t>
      </w:r>
      <w:proofErr w:type="spellStart"/>
      <w:r w:rsidR="005C484C">
        <w:t>kervisábyrgdara</w:t>
      </w:r>
      <w:proofErr w:type="spellEnd"/>
      <w:r w:rsidR="005C484C">
        <w:t xml:space="preserve">. Interkommunala elfelagið, sum rekur royndar-, framleiðslu- og </w:t>
      </w:r>
      <w:proofErr w:type="spellStart"/>
      <w:r w:rsidR="005C484C">
        <w:t>søluvirksemi</w:t>
      </w:r>
      <w:proofErr w:type="spellEnd"/>
      <w:r w:rsidR="005C484C">
        <w:t xml:space="preserve"> er samstundis tann parturin, sum er ella kann verða útsettur fyri kapping. </w:t>
      </w:r>
      <w:r w:rsidRPr="0088525C">
        <w:t xml:space="preserve">Henda skilmarking er ein staðfesting av semjuni millum landsstýrið og SEV.  </w:t>
      </w:r>
    </w:p>
    <w:p w14:paraId="3EAC248E" w14:textId="77777777" w:rsidR="004A2352" w:rsidRPr="0088525C" w:rsidRDefault="004A2352" w:rsidP="004A2352">
      <w:pPr>
        <w:spacing w:after="0"/>
      </w:pPr>
      <w:r w:rsidRPr="0088525C">
        <w:t xml:space="preserve">Við hesum lógaruppskotinum verður fjarhitavirksemi eisini á fyrsta sinni </w:t>
      </w:r>
      <w:proofErr w:type="spellStart"/>
      <w:r w:rsidRPr="0088525C">
        <w:t>lógarregulerað</w:t>
      </w:r>
      <w:proofErr w:type="spellEnd"/>
      <w:r w:rsidRPr="0088525C">
        <w:t xml:space="preserve">, soleiðis at </w:t>
      </w:r>
      <w:r w:rsidRPr="0088525C">
        <w:rPr>
          <w:rFonts w:eastAsia="Times New Roman"/>
          <w:lang w:eastAsia="da-DK"/>
        </w:rPr>
        <w:t>l</w:t>
      </w:r>
      <w:r w:rsidRPr="0088525C">
        <w:t xml:space="preserve">oyvi krevst bæði til verandi og nýtt fjarhitavirksemi tá talan er um skipanir, sum hava ein </w:t>
      </w:r>
      <w:proofErr w:type="spellStart"/>
      <w:r w:rsidRPr="0088525C">
        <w:t>innstalleraðan</w:t>
      </w:r>
      <w:proofErr w:type="spellEnd"/>
      <w:r w:rsidRPr="0088525C">
        <w:t xml:space="preserve"> mátt, sum er størri enn 200 </w:t>
      </w:r>
      <w:proofErr w:type="spellStart"/>
      <w:r w:rsidRPr="0088525C">
        <w:t>kW</w:t>
      </w:r>
      <w:proofErr w:type="spellEnd"/>
      <w:r w:rsidRPr="0088525C">
        <w:t xml:space="preserve"> fyri hvørt fjarhitaverk sær. </w:t>
      </w:r>
    </w:p>
    <w:p w14:paraId="6D033340" w14:textId="77777777" w:rsidR="004A2352" w:rsidRPr="0088525C" w:rsidRDefault="004A2352" w:rsidP="004A2352">
      <w:pPr>
        <w:spacing w:after="0"/>
      </w:pPr>
    </w:p>
    <w:p w14:paraId="2ED20C05" w14:textId="24452482" w:rsidR="004A2352" w:rsidRPr="0088525C" w:rsidRDefault="004A2352" w:rsidP="004A2352">
      <w:pPr>
        <w:spacing w:after="0"/>
        <w:rPr>
          <w:rFonts w:eastAsia="Times New Roman"/>
          <w:lang w:eastAsia="da-DK"/>
        </w:rPr>
      </w:pPr>
      <w:r w:rsidRPr="0088525C">
        <w:t>Loyvisskipanin fyri fjarhitavirksemi verður rættiliga meinlík loyvisskipanin</w:t>
      </w:r>
      <w:r>
        <w:t>i</w:t>
      </w:r>
      <w:r w:rsidRPr="0088525C">
        <w:t xml:space="preserve"> á </w:t>
      </w:r>
      <w:proofErr w:type="spellStart"/>
      <w:r w:rsidRPr="0088525C">
        <w:t>elveitingarøkinum</w:t>
      </w:r>
      <w:proofErr w:type="spellEnd"/>
      <w:r w:rsidR="00463288">
        <w:t xml:space="preserve">. Eisini verður meginreglan um, at </w:t>
      </w:r>
      <w:proofErr w:type="spellStart"/>
      <w:r w:rsidR="00463288">
        <w:t>fjarhita</w:t>
      </w:r>
      <w:r w:rsidRPr="0088525C">
        <w:rPr>
          <w:rFonts w:eastAsia="Times New Roman"/>
          <w:lang w:eastAsia="da-DK"/>
        </w:rPr>
        <w:t>virksemið</w:t>
      </w:r>
      <w:proofErr w:type="spellEnd"/>
      <w:r w:rsidRPr="0088525C">
        <w:rPr>
          <w:rFonts w:eastAsia="Times New Roman"/>
          <w:lang w:eastAsia="da-DK"/>
        </w:rPr>
        <w:t xml:space="preserve"> skal fíggjarliga hvíla í sær sjálvum</w:t>
      </w:r>
      <w:r w:rsidR="00463288">
        <w:rPr>
          <w:rFonts w:eastAsia="Times New Roman"/>
          <w:lang w:eastAsia="da-DK"/>
        </w:rPr>
        <w:t>, ásett</w:t>
      </w:r>
      <w:r>
        <w:rPr>
          <w:rFonts w:eastAsia="Times New Roman"/>
          <w:lang w:eastAsia="da-DK"/>
        </w:rPr>
        <w:t xml:space="preserve">. </w:t>
      </w:r>
      <w:r w:rsidR="00463288">
        <w:rPr>
          <w:rFonts w:eastAsia="Times New Roman"/>
          <w:lang w:eastAsia="da-DK"/>
        </w:rPr>
        <w:t>Krøv verða sett</w:t>
      </w:r>
      <w:r w:rsidRPr="0088525C">
        <w:rPr>
          <w:rFonts w:eastAsia="Times New Roman"/>
          <w:lang w:eastAsia="da-DK"/>
        </w:rPr>
        <w:t xml:space="preserve"> umsøkjarum</w:t>
      </w:r>
      <w:r w:rsidR="00463288">
        <w:rPr>
          <w:rFonts w:eastAsia="Times New Roman"/>
          <w:lang w:eastAsia="da-DK"/>
        </w:rPr>
        <w:t xml:space="preserve">, sum søkja um loyvi at reka fjarhitavirksemi, at hesi skulu hava </w:t>
      </w:r>
      <w:r w:rsidRPr="0088525C">
        <w:rPr>
          <w:rFonts w:eastAsia="Times New Roman"/>
          <w:lang w:eastAsia="da-DK"/>
        </w:rPr>
        <w:t>neyðugan sakkunnleika, førleika og fíggjarorku til ætlaða virksemi. Umsóknir um loyvi til fjarhitavirksemi skulu innihalda ávísar upplýsingar og eisini skal gerast ein virkis- og samfelagsbúskaparlig greining og meting av verkætlanini, íroknað eina kost nyttu greining í mun til CO</w:t>
      </w:r>
      <w:r w:rsidRPr="0088525C">
        <w:rPr>
          <w:rFonts w:eastAsia="Times New Roman"/>
          <w:vertAlign w:val="subscript"/>
          <w:lang w:eastAsia="da-DK"/>
        </w:rPr>
        <w:t>2</w:t>
      </w:r>
      <w:r w:rsidRPr="0088525C">
        <w:rPr>
          <w:rFonts w:eastAsia="Times New Roman"/>
          <w:lang w:eastAsia="da-DK"/>
        </w:rPr>
        <w:t xml:space="preserve">-útlát, og metast skal um ávirkanina á umhvørvið og náttúru, sum viðvíkur allari ringrásini frá útbygging og til skipanin verður tikin í nýtslu og einaferð tikin úr nýtslu. </w:t>
      </w:r>
    </w:p>
    <w:p w14:paraId="4B23F9B4" w14:textId="77777777" w:rsidR="004A2352" w:rsidRPr="0088525C" w:rsidRDefault="004A2352" w:rsidP="004A2352">
      <w:pPr>
        <w:spacing w:after="0"/>
        <w:rPr>
          <w:rFonts w:eastAsia="Times New Roman"/>
          <w:lang w:eastAsia="da-DK"/>
        </w:rPr>
      </w:pPr>
    </w:p>
    <w:p w14:paraId="3E2F38B8" w14:textId="77777777" w:rsidR="004A2352" w:rsidRPr="0088525C" w:rsidRDefault="004A2352" w:rsidP="004A2352">
      <w:pPr>
        <w:spacing w:after="0"/>
        <w:textAlignment w:val="baseline"/>
        <w:rPr>
          <w:rFonts w:eastAsia="Times New Roman"/>
          <w:lang w:eastAsia="da-DK"/>
        </w:rPr>
      </w:pPr>
      <w:proofErr w:type="spellStart"/>
      <w:r w:rsidRPr="0088525C">
        <w:rPr>
          <w:rFonts w:eastAsia="Times New Roman"/>
          <w:lang w:eastAsia="da-DK"/>
        </w:rPr>
        <w:t>Loyvishavarar</w:t>
      </w:r>
      <w:proofErr w:type="spellEnd"/>
      <w:r w:rsidRPr="0088525C">
        <w:rPr>
          <w:rFonts w:eastAsia="Times New Roman"/>
          <w:lang w:eastAsia="da-DK"/>
        </w:rPr>
        <w:t xml:space="preserve"> skulu gera serstakan roknskap fyri </w:t>
      </w:r>
      <w:proofErr w:type="spellStart"/>
      <w:r w:rsidRPr="0088525C">
        <w:rPr>
          <w:rFonts w:eastAsia="Times New Roman"/>
          <w:lang w:eastAsia="da-DK"/>
        </w:rPr>
        <w:t>fjarhitavirksemið</w:t>
      </w:r>
      <w:proofErr w:type="spellEnd"/>
      <w:r w:rsidRPr="0088525C">
        <w:rPr>
          <w:rFonts w:eastAsia="Times New Roman"/>
          <w:lang w:eastAsia="da-DK"/>
        </w:rPr>
        <w:t xml:space="preserve"> og landsstýri</w:t>
      </w:r>
      <w:r>
        <w:rPr>
          <w:rFonts w:eastAsia="Times New Roman"/>
          <w:lang w:eastAsia="da-DK"/>
        </w:rPr>
        <w:t xml:space="preserve">ð </w:t>
      </w:r>
      <w:r w:rsidRPr="0088525C">
        <w:rPr>
          <w:rFonts w:eastAsia="Times New Roman"/>
          <w:lang w:eastAsia="da-DK"/>
        </w:rPr>
        <w:t xml:space="preserve">kann, eftir samráðing við loyvishavaran, krevja at </w:t>
      </w:r>
      <w:proofErr w:type="spellStart"/>
      <w:r w:rsidRPr="0088525C">
        <w:rPr>
          <w:rFonts w:eastAsia="Times New Roman"/>
          <w:lang w:eastAsia="da-DK"/>
        </w:rPr>
        <w:t>virknisfremjandi</w:t>
      </w:r>
      <w:proofErr w:type="spellEnd"/>
      <w:r w:rsidRPr="0088525C">
        <w:rPr>
          <w:rFonts w:eastAsia="Times New Roman"/>
          <w:lang w:eastAsia="da-DK"/>
        </w:rPr>
        <w:t xml:space="preserve"> tiltøk verða sett í verk fyri støðugt at betra um raksturin av </w:t>
      </w:r>
      <w:proofErr w:type="spellStart"/>
      <w:r w:rsidRPr="0088525C">
        <w:rPr>
          <w:rFonts w:eastAsia="Times New Roman"/>
          <w:lang w:eastAsia="da-DK"/>
        </w:rPr>
        <w:t>fjarhitavirkseminum</w:t>
      </w:r>
      <w:proofErr w:type="spellEnd"/>
      <w:r w:rsidRPr="0088525C">
        <w:rPr>
          <w:rFonts w:eastAsia="Times New Roman"/>
          <w:lang w:eastAsia="da-DK"/>
        </w:rPr>
        <w:t xml:space="preserve">. Roknskapurin skal fylgja ásetingunum í ársroknskaparlógini. </w:t>
      </w:r>
    </w:p>
    <w:p w14:paraId="349FCBE0" w14:textId="77777777" w:rsidR="004A2352" w:rsidRPr="0088525C" w:rsidRDefault="004A2352" w:rsidP="004A2352">
      <w:pPr>
        <w:spacing w:after="0"/>
        <w:textAlignment w:val="baseline"/>
        <w:rPr>
          <w:rFonts w:eastAsia="Times New Roman"/>
          <w:lang w:eastAsia="da-DK"/>
        </w:rPr>
      </w:pPr>
    </w:p>
    <w:p w14:paraId="715D32D4" w14:textId="72C0C1BC" w:rsidR="004A2352" w:rsidRPr="0088525C" w:rsidRDefault="004A2352" w:rsidP="004A2352">
      <w:pPr>
        <w:spacing w:after="0"/>
        <w:textAlignment w:val="baseline"/>
        <w:rPr>
          <w:rFonts w:eastAsia="Times New Roman"/>
          <w:lang w:eastAsia="da-DK"/>
        </w:rPr>
      </w:pPr>
      <w:r w:rsidRPr="0088525C">
        <w:rPr>
          <w:rFonts w:eastAsia="Times New Roman"/>
          <w:lang w:eastAsia="da-DK"/>
        </w:rPr>
        <w:t xml:space="preserve">Lógaruppskotið ásetur harumframt reglur um sølu av el, bæði heilsølu og smásølu hjá SEV, umframt </w:t>
      </w:r>
      <w:proofErr w:type="spellStart"/>
      <w:r w:rsidRPr="0088525C">
        <w:rPr>
          <w:rFonts w:eastAsia="Times New Roman"/>
          <w:lang w:eastAsia="da-DK"/>
        </w:rPr>
        <w:t>víðarisølu</w:t>
      </w:r>
      <w:proofErr w:type="spellEnd"/>
      <w:r w:rsidRPr="0088525C">
        <w:rPr>
          <w:rFonts w:eastAsia="Times New Roman"/>
          <w:lang w:eastAsia="da-DK"/>
        </w:rPr>
        <w:t>, sum onnur sølufeløg, kommunur, havnir ella aðrir seljarar bjóða út. Nýskipanin í reglunum er, at krav verð</w:t>
      </w:r>
      <w:r>
        <w:rPr>
          <w:rFonts w:eastAsia="Times New Roman"/>
          <w:lang w:eastAsia="da-DK"/>
        </w:rPr>
        <w:t>ur</w:t>
      </w:r>
      <w:r w:rsidRPr="0088525C">
        <w:rPr>
          <w:rFonts w:eastAsia="Times New Roman"/>
          <w:lang w:eastAsia="da-DK"/>
        </w:rPr>
        <w:t xml:space="preserve"> sett til </w:t>
      </w:r>
      <w:proofErr w:type="spellStart"/>
      <w:r w:rsidRPr="0088525C">
        <w:rPr>
          <w:rFonts w:eastAsia="Times New Roman"/>
          <w:lang w:eastAsia="da-DK"/>
        </w:rPr>
        <w:t>gjøgnumskygnið</w:t>
      </w:r>
      <w:proofErr w:type="spellEnd"/>
      <w:r w:rsidRPr="0088525C">
        <w:rPr>
          <w:rFonts w:eastAsia="Times New Roman"/>
          <w:lang w:eastAsia="da-DK"/>
        </w:rPr>
        <w:t xml:space="preserve"> í ásetan av elprísinum, so at kundin sær j</w:t>
      </w:r>
      <w:r>
        <w:rPr>
          <w:rFonts w:eastAsia="Times New Roman"/>
          <w:lang w:eastAsia="da-DK"/>
        </w:rPr>
        <w:t>ú</w:t>
      </w:r>
      <w:r w:rsidRPr="0088525C">
        <w:rPr>
          <w:rFonts w:eastAsia="Times New Roman"/>
          <w:lang w:eastAsia="da-DK"/>
        </w:rPr>
        <w:t xml:space="preserve">st </w:t>
      </w:r>
      <w:r>
        <w:rPr>
          <w:rFonts w:eastAsia="Times New Roman"/>
          <w:lang w:eastAsia="da-DK"/>
        </w:rPr>
        <w:t>hvussu</w:t>
      </w:r>
      <w:r w:rsidRPr="0088525C">
        <w:rPr>
          <w:rFonts w:eastAsia="Times New Roman"/>
          <w:lang w:eastAsia="da-DK"/>
        </w:rPr>
        <w:t xml:space="preserve"> elprísurin er</w:t>
      </w:r>
      <w:r>
        <w:rPr>
          <w:rFonts w:eastAsia="Times New Roman"/>
          <w:lang w:eastAsia="da-DK"/>
        </w:rPr>
        <w:t xml:space="preserve"> samansettur</w:t>
      </w:r>
      <w:r w:rsidRPr="0088525C">
        <w:rPr>
          <w:rFonts w:eastAsia="Times New Roman"/>
          <w:lang w:eastAsia="da-DK"/>
        </w:rPr>
        <w:t xml:space="preserve">, hvørji gjøld eru fyri skipanarberandi tænastur, umsitingar- og </w:t>
      </w:r>
      <w:proofErr w:type="spellStart"/>
      <w:r w:rsidRPr="0088525C">
        <w:rPr>
          <w:rFonts w:eastAsia="Times New Roman"/>
          <w:lang w:eastAsia="da-DK"/>
        </w:rPr>
        <w:t>tænastugjøld</w:t>
      </w:r>
      <w:proofErr w:type="spellEnd"/>
      <w:r w:rsidRPr="0088525C">
        <w:rPr>
          <w:rFonts w:eastAsia="Times New Roman"/>
          <w:lang w:eastAsia="da-DK"/>
        </w:rPr>
        <w:t xml:space="preserve"> o.s.fr. Upplýsingarnar skulu </w:t>
      </w:r>
      <w:proofErr w:type="spellStart"/>
      <w:r w:rsidRPr="0088525C">
        <w:rPr>
          <w:rFonts w:eastAsia="Times New Roman"/>
          <w:lang w:eastAsia="da-DK"/>
        </w:rPr>
        <w:t>skilmarkast</w:t>
      </w:r>
      <w:proofErr w:type="spellEnd"/>
      <w:r w:rsidRPr="0088525C">
        <w:rPr>
          <w:rFonts w:eastAsia="Times New Roman"/>
          <w:lang w:eastAsia="da-DK"/>
        </w:rPr>
        <w:t xml:space="preserve"> á rokningini til kundan. </w:t>
      </w:r>
      <w:r>
        <w:rPr>
          <w:rFonts w:eastAsia="Times New Roman"/>
          <w:lang w:eastAsia="da-DK"/>
        </w:rPr>
        <w:t>E</w:t>
      </w:r>
      <w:r w:rsidRPr="0088525C">
        <w:rPr>
          <w:rFonts w:eastAsia="Times New Roman"/>
          <w:lang w:eastAsia="da-DK"/>
        </w:rPr>
        <w:t xml:space="preserve">isini </w:t>
      </w:r>
      <w:r w:rsidR="00463288">
        <w:rPr>
          <w:rFonts w:eastAsia="Times New Roman"/>
          <w:lang w:eastAsia="da-DK"/>
        </w:rPr>
        <w:t>skal útlátið av CO</w:t>
      </w:r>
      <w:r w:rsidR="00463288" w:rsidRPr="00463288">
        <w:rPr>
          <w:rFonts w:eastAsia="Times New Roman"/>
          <w:vertAlign w:val="subscript"/>
          <w:lang w:eastAsia="da-DK"/>
        </w:rPr>
        <w:t>2</w:t>
      </w:r>
      <w:r w:rsidR="00463288">
        <w:rPr>
          <w:rFonts w:eastAsia="Times New Roman"/>
          <w:lang w:eastAsia="da-DK"/>
        </w:rPr>
        <w:t xml:space="preserve"> </w:t>
      </w:r>
      <w:proofErr w:type="spellStart"/>
      <w:r w:rsidR="00463288">
        <w:rPr>
          <w:rFonts w:eastAsia="Times New Roman"/>
          <w:lang w:eastAsia="da-DK"/>
        </w:rPr>
        <w:t>sjónliggerast</w:t>
      </w:r>
      <w:proofErr w:type="spellEnd"/>
      <w:r w:rsidR="00463288">
        <w:rPr>
          <w:rFonts w:eastAsia="Times New Roman"/>
          <w:lang w:eastAsia="da-DK"/>
        </w:rPr>
        <w:t xml:space="preserve"> í fakturum mótvegis kundunum. </w:t>
      </w:r>
    </w:p>
    <w:p w14:paraId="1F73E2C8" w14:textId="77777777" w:rsidR="004A2352" w:rsidRPr="0088525C" w:rsidRDefault="004A2352" w:rsidP="004A2352">
      <w:pPr>
        <w:spacing w:after="0"/>
        <w:textAlignment w:val="baseline"/>
        <w:rPr>
          <w:rFonts w:eastAsia="Times New Roman"/>
          <w:lang w:eastAsia="da-DK"/>
        </w:rPr>
      </w:pPr>
    </w:p>
    <w:p w14:paraId="3BCFDE8F" w14:textId="197E3A37" w:rsidR="004A2352" w:rsidRDefault="004A2352" w:rsidP="004A2352">
      <w:pPr>
        <w:spacing w:after="0"/>
        <w:textAlignment w:val="baseline"/>
        <w:rPr>
          <w:rFonts w:eastAsia="Times New Roman"/>
          <w:lang w:eastAsia="da-DK"/>
        </w:rPr>
      </w:pPr>
      <w:r>
        <w:rPr>
          <w:rFonts w:eastAsia="Times New Roman"/>
          <w:lang w:eastAsia="da-DK"/>
        </w:rPr>
        <w:t>H</w:t>
      </w:r>
      <w:r w:rsidRPr="0088525C">
        <w:rPr>
          <w:rFonts w:eastAsia="Times New Roman"/>
          <w:lang w:eastAsia="da-DK"/>
        </w:rPr>
        <w:t xml:space="preserve">eimild </w:t>
      </w:r>
      <w:r>
        <w:rPr>
          <w:rFonts w:eastAsia="Times New Roman"/>
          <w:lang w:eastAsia="da-DK"/>
        </w:rPr>
        <w:t xml:space="preserve">er útvegað </w:t>
      </w:r>
      <w:r w:rsidRPr="0088525C">
        <w:rPr>
          <w:rFonts w:eastAsia="Times New Roman"/>
          <w:lang w:eastAsia="da-DK"/>
        </w:rPr>
        <w:t xml:space="preserve">fyri at áseta </w:t>
      </w:r>
      <w:r>
        <w:rPr>
          <w:rFonts w:eastAsia="Times New Roman"/>
          <w:lang w:eastAsia="da-DK"/>
        </w:rPr>
        <w:t>ymiskar</w:t>
      </w:r>
      <w:r w:rsidRPr="0088525C">
        <w:rPr>
          <w:rFonts w:eastAsia="Times New Roman"/>
          <w:lang w:eastAsia="da-DK"/>
        </w:rPr>
        <w:t xml:space="preserve"> elprís</w:t>
      </w:r>
      <w:r>
        <w:rPr>
          <w:rFonts w:eastAsia="Times New Roman"/>
          <w:lang w:eastAsia="da-DK"/>
        </w:rPr>
        <w:t>ir, sum er</w:t>
      </w:r>
      <w:r w:rsidR="00041319">
        <w:rPr>
          <w:rFonts w:eastAsia="Times New Roman"/>
          <w:lang w:eastAsia="da-DK"/>
        </w:rPr>
        <w:t>u</w:t>
      </w:r>
      <w:r>
        <w:rPr>
          <w:rFonts w:eastAsia="Times New Roman"/>
          <w:lang w:eastAsia="da-DK"/>
        </w:rPr>
        <w:t xml:space="preserve"> tengd</w:t>
      </w:r>
      <w:r w:rsidR="00041319">
        <w:rPr>
          <w:rFonts w:eastAsia="Times New Roman"/>
          <w:lang w:eastAsia="da-DK"/>
        </w:rPr>
        <w:t>ir</w:t>
      </w:r>
      <w:r>
        <w:rPr>
          <w:rFonts w:eastAsia="Times New Roman"/>
          <w:lang w:eastAsia="da-DK"/>
        </w:rPr>
        <w:t xml:space="preserve"> at framleiðslukostnaðinum av el, tað verið seg í</w:t>
      </w:r>
      <w:r w:rsidRPr="0088525C">
        <w:rPr>
          <w:rFonts w:eastAsia="Times New Roman"/>
          <w:lang w:eastAsia="da-DK"/>
        </w:rPr>
        <w:t xml:space="preserve"> tíðarskeiðum við útlitum fyri st</w:t>
      </w:r>
      <w:r>
        <w:rPr>
          <w:rFonts w:eastAsia="Times New Roman"/>
          <w:lang w:eastAsia="da-DK"/>
        </w:rPr>
        <w:t xml:space="preserve">órum nøgdum av el úr varandi orkukeldum, ella lítlum nøgdum og har oljunýtslan er stór. Sama er fyri </w:t>
      </w:r>
      <w:proofErr w:type="spellStart"/>
      <w:r>
        <w:rPr>
          <w:rFonts w:eastAsia="Times New Roman"/>
          <w:lang w:eastAsia="da-DK"/>
        </w:rPr>
        <w:t>netgjaldið</w:t>
      </w:r>
      <w:proofErr w:type="spellEnd"/>
      <w:r>
        <w:rPr>
          <w:rFonts w:eastAsia="Times New Roman"/>
          <w:lang w:eastAsia="da-DK"/>
        </w:rPr>
        <w:t xml:space="preserve">, sum kann verða ymiskt í tíðarskeiðum, alt um lastin á netinum er stór ella lítil. </w:t>
      </w:r>
    </w:p>
    <w:p w14:paraId="3099EDDD" w14:textId="77777777" w:rsidR="004A2352" w:rsidRPr="0088525C" w:rsidRDefault="004A2352" w:rsidP="004A2352">
      <w:pPr>
        <w:spacing w:after="0"/>
        <w:textAlignment w:val="baseline"/>
      </w:pPr>
    </w:p>
    <w:p w14:paraId="1C470FEE" w14:textId="0059A80B" w:rsidR="004A2352" w:rsidRPr="0088525C" w:rsidRDefault="004A2352" w:rsidP="004A2352">
      <w:pPr>
        <w:spacing w:after="0"/>
        <w:textAlignment w:val="baseline"/>
        <w:rPr>
          <w:rFonts w:eastAsia="Times New Roman"/>
          <w:i/>
          <w:iCs/>
          <w:lang w:eastAsia="da-DK"/>
        </w:rPr>
      </w:pPr>
      <w:r w:rsidRPr="0088525C">
        <w:rPr>
          <w:rFonts w:eastAsia="Times New Roman"/>
          <w:lang w:eastAsia="da-DK"/>
        </w:rPr>
        <w:t>Ásetingar eru um atgongd at leggja el- og fjarhitaleiðingar í gøtur, vegir og annað lendi og hvør mannagongd skal fylgjast</w:t>
      </w:r>
      <w:r w:rsidR="00041319">
        <w:rPr>
          <w:rFonts w:eastAsia="Times New Roman"/>
          <w:lang w:eastAsia="da-DK"/>
        </w:rPr>
        <w:t xml:space="preserve"> í mun til fráboðan og kunning til</w:t>
      </w:r>
      <w:r w:rsidRPr="0088525C">
        <w:rPr>
          <w:rFonts w:eastAsia="Times New Roman"/>
          <w:lang w:eastAsia="da-DK"/>
        </w:rPr>
        <w:t xml:space="preserve"> eigarar og leigarar av undirlendinum</w:t>
      </w:r>
      <w:r w:rsidR="00041319">
        <w:rPr>
          <w:rFonts w:eastAsia="Times New Roman"/>
          <w:lang w:eastAsia="da-DK"/>
        </w:rPr>
        <w:t xml:space="preserve"> og rættindi teirra at mótmæla grevstri og øðrum inntrivum</w:t>
      </w:r>
      <w:r w:rsidRPr="0088525C">
        <w:rPr>
          <w:rFonts w:eastAsia="Times New Roman"/>
          <w:lang w:eastAsia="da-DK"/>
        </w:rPr>
        <w:t xml:space="preserve">. </w:t>
      </w:r>
    </w:p>
    <w:p w14:paraId="6D3ACC5D" w14:textId="77777777" w:rsidR="004A2352" w:rsidRPr="0088525C" w:rsidRDefault="004A2352" w:rsidP="004A2352">
      <w:pPr>
        <w:spacing w:after="0"/>
        <w:textAlignment w:val="baseline"/>
        <w:rPr>
          <w:rFonts w:eastAsia="Times New Roman"/>
          <w:i/>
          <w:iCs/>
          <w:lang w:eastAsia="da-DK"/>
        </w:rPr>
      </w:pPr>
    </w:p>
    <w:p w14:paraId="3253BD43" w14:textId="7D395B31" w:rsidR="00F61E32" w:rsidRPr="0088525C" w:rsidRDefault="004A2352" w:rsidP="004A2352">
      <w:pPr>
        <w:shd w:val="clear" w:color="auto" w:fill="FFFFFF"/>
        <w:spacing w:after="0"/>
        <w:rPr>
          <w:rFonts w:eastAsia="Times New Roman"/>
          <w:lang w:eastAsia="da-DK"/>
        </w:rPr>
      </w:pPr>
      <w:r w:rsidRPr="0088525C">
        <w:rPr>
          <w:rFonts w:eastAsia="Times New Roman"/>
          <w:lang w:eastAsia="da-DK"/>
        </w:rPr>
        <w:t xml:space="preserve">Heimild er veitt fyri, at landsstýri kann ognartaka lendi og brúksrættindi, har mett verður, at tað er neyðugt fyri at fremja útbyggingar á el- og fjarhitaøkinum, </w:t>
      </w:r>
      <w:r>
        <w:rPr>
          <w:rFonts w:eastAsia="Times New Roman"/>
          <w:lang w:eastAsia="da-DK"/>
        </w:rPr>
        <w:t>men</w:t>
      </w:r>
      <w:r w:rsidRPr="0088525C">
        <w:rPr>
          <w:rFonts w:eastAsia="Times New Roman"/>
          <w:lang w:eastAsia="da-DK"/>
        </w:rPr>
        <w:t xml:space="preserve"> </w:t>
      </w:r>
      <w:r>
        <w:rPr>
          <w:rFonts w:eastAsia="Times New Roman"/>
          <w:lang w:eastAsia="da-DK"/>
        </w:rPr>
        <w:t xml:space="preserve">bara </w:t>
      </w:r>
      <w:r w:rsidRPr="0088525C">
        <w:rPr>
          <w:rFonts w:eastAsia="Times New Roman"/>
          <w:lang w:eastAsia="da-DK"/>
        </w:rPr>
        <w:t xml:space="preserve">har tað ikki er gjørligt at tryggja sær atgongd at lendi við avtalu. </w:t>
      </w:r>
      <w:r w:rsidR="00F61E32">
        <w:rPr>
          <w:rFonts w:eastAsia="Times New Roman"/>
          <w:lang w:eastAsia="da-DK"/>
        </w:rPr>
        <w:t>T</w:t>
      </w:r>
      <w:r w:rsidR="00F61E32" w:rsidRPr="00F61E32">
        <w:rPr>
          <w:rFonts w:eastAsia="Times New Roman"/>
          <w:lang w:eastAsia="da-DK"/>
        </w:rPr>
        <w:t>á avtalur verða gjørdar um lendisleigu, so skulu tey rættindi, sum ognarin, Búnaðarstovan ella festarin frammanundan hava, skerjast sum minst. Á henda hátt verður hildið fast um, at inntrivini á ognarjørð og landsjørð í sambandi við orkuútbyggingar, skulu vera so lítil sum gjørlig, serliga tí at lendi í Føroyum er rættiliga avmarkað. Er talan um landbúnaðarjørð, fær bóndin ella festarin eisini ávísar ágóðar av einari orkuútbygging sum t.d. atkomuveg í hagan, sum gevur lættari atgongd at røkta seyðin. Vit vita av royndum, at tað er sambæriligt at hava vindmyllur standandi og seyð gangandi og tí verða hegn eitt nú ikki sett kring vindmyllur.</w:t>
      </w:r>
    </w:p>
    <w:p w14:paraId="518C8E0E" w14:textId="77777777" w:rsidR="004A2352" w:rsidRPr="0088525C" w:rsidRDefault="004A2352" w:rsidP="004A2352">
      <w:pPr>
        <w:shd w:val="clear" w:color="auto" w:fill="FFFFFF"/>
        <w:spacing w:after="0"/>
      </w:pPr>
      <w:r w:rsidRPr="0088525C">
        <w:rPr>
          <w:rFonts w:eastAsia="Times New Roman"/>
          <w:lang w:eastAsia="da-DK"/>
        </w:rPr>
        <w:t xml:space="preserve"> </w:t>
      </w:r>
    </w:p>
    <w:p w14:paraId="183293CB" w14:textId="77777777" w:rsidR="004A2352" w:rsidRPr="0088525C" w:rsidRDefault="004A2352" w:rsidP="004A2352">
      <w:pPr>
        <w:spacing w:after="0"/>
      </w:pPr>
      <w:r w:rsidRPr="0088525C">
        <w:rPr>
          <w:b/>
          <w:bCs/>
        </w:rPr>
        <w:t xml:space="preserve">1.5. Ummæli og </w:t>
      </w:r>
      <w:proofErr w:type="spellStart"/>
      <w:r w:rsidRPr="0088525C">
        <w:rPr>
          <w:b/>
          <w:bCs/>
        </w:rPr>
        <w:t>ummælisskjal</w:t>
      </w:r>
      <w:proofErr w:type="spellEnd"/>
      <w:r w:rsidRPr="0088525C">
        <w:t xml:space="preserve"> </w:t>
      </w:r>
    </w:p>
    <w:p w14:paraId="675C8B04" w14:textId="2999FC58" w:rsidR="004A2352" w:rsidRPr="001B254B" w:rsidRDefault="004A2352" w:rsidP="004A2352">
      <w:pPr>
        <w:spacing w:after="0"/>
      </w:pPr>
      <w:r w:rsidRPr="001B254B">
        <w:t xml:space="preserve">Lógaruppskotið er sent til ummælis hjá SEV, </w:t>
      </w:r>
      <w:r w:rsidR="00041319" w:rsidRPr="001B254B">
        <w:t xml:space="preserve">Kommunufelagnum, </w:t>
      </w:r>
      <w:proofErr w:type="spellStart"/>
      <w:r w:rsidRPr="001B254B">
        <w:t>stjórnarráðunum</w:t>
      </w:r>
      <w:proofErr w:type="spellEnd"/>
      <w:r w:rsidRPr="001B254B">
        <w:t xml:space="preserve">, </w:t>
      </w:r>
      <w:proofErr w:type="spellStart"/>
      <w:r w:rsidR="001B254B" w:rsidRPr="001B254B">
        <w:t>Vinnuhúsið</w:t>
      </w:r>
      <w:proofErr w:type="spellEnd"/>
      <w:r w:rsidR="001B254B" w:rsidRPr="001B254B">
        <w:t xml:space="preserve">, </w:t>
      </w:r>
      <w:r w:rsidR="00041319" w:rsidRPr="001B254B">
        <w:t xml:space="preserve">Magn, </w:t>
      </w:r>
      <w:proofErr w:type="spellStart"/>
      <w:r w:rsidR="00041319" w:rsidRPr="001B254B">
        <w:t>Effo</w:t>
      </w:r>
      <w:proofErr w:type="spellEnd"/>
      <w:r w:rsidR="00041319" w:rsidRPr="001B254B">
        <w:t xml:space="preserve">, </w:t>
      </w:r>
      <w:proofErr w:type="spellStart"/>
      <w:r w:rsidR="00041319" w:rsidRPr="001B254B">
        <w:t>Vindrøkt</w:t>
      </w:r>
      <w:proofErr w:type="spellEnd"/>
      <w:r w:rsidR="00041319" w:rsidRPr="001B254B">
        <w:t xml:space="preserve">, </w:t>
      </w:r>
      <w:proofErr w:type="spellStart"/>
      <w:r w:rsidR="00041319" w:rsidRPr="001B254B">
        <w:t>Krafta</w:t>
      </w:r>
      <w:proofErr w:type="spellEnd"/>
      <w:r w:rsidR="00041319" w:rsidRPr="001B254B">
        <w:t>, Felagið føroyskir peningastovnar</w:t>
      </w:r>
      <w:r w:rsidR="001B254B" w:rsidRPr="001B254B">
        <w:t xml:space="preserve">, Búnaðarstovuni, </w:t>
      </w:r>
      <w:proofErr w:type="spellStart"/>
      <w:r w:rsidR="001B254B" w:rsidRPr="001B254B">
        <w:t>Búnaðargrunninum</w:t>
      </w:r>
      <w:proofErr w:type="spellEnd"/>
      <w:r w:rsidR="001B254B" w:rsidRPr="001B254B">
        <w:t xml:space="preserve">, Bóndafelag Føroya og Føroya Óðalsfelag. </w:t>
      </w:r>
    </w:p>
    <w:p w14:paraId="644E021A" w14:textId="77777777" w:rsidR="004A2352" w:rsidRPr="001B254B" w:rsidRDefault="004A2352" w:rsidP="004A2352">
      <w:pPr>
        <w:spacing w:after="0"/>
      </w:pPr>
    </w:p>
    <w:p w14:paraId="2E524D88" w14:textId="77777777" w:rsidR="007A2EE9" w:rsidRDefault="004A2352" w:rsidP="004A2352">
      <w:pPr>
        <w:spacing w:after="0"/>
      </w:pPr>
      <w:r w:rsidRPr="001B254B">
        <w:t xml:space="preserve">Lógaruppskotið </w:t>
      </w:r>
      <w:r w:rsidR="007A2EE9" w:rsidRPr="001B254B">
        <w:t>hevur eisini ligið á</w:t>
      </w:r>
      <w:r w:rsidRPr="001B254B">
        <w:t xml:space="preserve"> almenna </w:t>
      </w:r>
      <w:proofErr w:type="spellStart"/>
      <w:r w:rsidR="007A2EE9" w:rsidRPr="001B254B">
        <w:t>ummælisportalinum</w:t>
      </w:r>
      <w:proofErr w:type="spellEnd"/>
      <w:r w:rsidRPr="001B254B">
        <w:t xml:space="preserve"> hjá </w:t>
      </w:r>
      <w:r w:rsidR="007A2EE9" w:rsidRPr="001B254B">
        <w:t>Løgmálaráðnum https://www.lmr.fo/fo/kunning/uppskot-til-ummaelis</w:t>
      </w:r>
      <w:r w:rsidR="007A2EE9">
        <w:t xml:space="preserve"> </w:t>
      </w:r>
    </w:p>
    <w:p w14:paraId="769386E3" w14:textId="77777777" w:rsidR="007A2EE9" w:rsidRDefault="007A2EE9" w:rsidP="004A2352">
      <w:pPr>
        <w:spacing w:after="0"/>
      </w:pPr>
    </w:p>
    <w:p w14:paraId="1FB37DA2" w14:textId="26752184" w:rsidR="004A2352" w:rsidRPr="0088525C" w:rsidRDefault="004A2352" w:rsidP="004A2352">
      <w:pPr>
        <w:spacing w:after="0"/>
      </w:pPr>
      <w:r w:rsidRPr="0088525C">
        <w:t xml:space="preserve"> </w:t>
      </w:r>
    </w:p>
    <w:p w14:paraId="43E76FB1" w14:textId="77777777" w:rsidR="004A2352" w:rsidRPr="0088525C" w:rsidRDefault="004A2352" w:rsidP="004A2352">
      <w:pPr>
        <w:spacing w:after="0"/>
      </w:pPr>
    </w:p>
    <w:p w14:paraId="44EC82DA" w14:textId="77777777" w:rsidR="00041319" w:rsidRDefault="00041319">
      <w:pPr>
        <w:spacing w:after="0"/>
        <w:rPr>
          <w:b/>
          <w:bCs/>
        </w:rPr>
      </w:pPr>
      <w:r>
        <w:rPr>
          <w:b/>
          <w:bCs/>
        </w:rPr>
        <w:br w:type="page"/>
      </w:r>
    </w:p>
    <w:p w14:paraId="20B4A9DA" w14:textId="1758CE3C" w:rsidR="004A2352" w:rsidRPr="0088525C" w:rsidRDefault="004A2352" w:rsidP="004A2352">
      <w:pPr>
        <w:spacing w:after="0"/>
        <w:rPr>
          <w:b/>
          <w:bCs/>
        </w:rPr>
      </w:pPr>
      <w:r w:rsidRPr="0088525C">
        <w:rPr>
          <w:b/>
          <w:bCs/>
        </w:rPr>
        <w:t xml:space="preserve">Kapittul 2. Avleiðingarnar av uppskotinum </w:t>
      </w:r>
    </w:p>
    <w:p w14:paraId="4DE4CDC9" w14:textId="77777777" w:rsidR="004A2352" w:rsidRPr="0088525C" w:rsidRDefault="004A2352" w:rsidP="004A2352">
      <w:pPr>
        <w:spacing w:after="0"/>
        <w:rPr>
          <w:b/>
          <w:bCs/>
        </w:rPr>
      </w:pPr>
    </w:p>
    <w:p w14:paraId="5DB77DB2" w14:textId="77777777" w:rsidR="004A2352" w:rsidRPr="0088525C" w:rsidRDefault="004A2352" w:rsidP="004A2352">
      <w:pPr>
        <w:spacing w:after="0"/>
      </w:pPr>
      <w:r w:rsidRPr="0088525C">
        <w:rPr>
          <w:b/>
          <w:bCs/>
        </w:rPr>
        <w:t>2.1. Fíggjarligar avleiðingar fyri land og kommunur</w:t>
      </w:r>
    </w:p>
    <w:p w14:paraId="635E0229" w14:textId="605DC745" w:rsidR="004A2352" w:rsidRPr="0088525C" w:rsidRDefault="004A2352" w:rsidP="004A2352">
      <w:pPr>
        <w:spacing w:after="0"/>
      </w:pPr>
      <w:r w:rsidRPr="0088525C">
        <w:t>Lógaruppskotið hevur ikki beinleiðis fíggjarligar avleiðingar fyri land og kommunur, tí útbyggingarnar hjá SEV verða fíggjaðar av SEV, sum er eitt lutafelag hjá føroysku kommununum</w:t>
      </w:r>
      <w:r>
        <w:t xml:space="preserve"> og útbyggingarnar av fjarhita verða vanliga fíggjaðar av </w:t>
      </w:r>
      <w:proofErr w:type="spellStart"/>
      <w:r w:rsidR="00041319">
        <w:t>fjarhita</w:t>
      </w:r>
      <w:r>
        <w:t>feløgum</w:t>
      </w:r>
      <w:proofErr w:type="spellEnd"/>
      <w:r>
        <w:t xml:space="preserve"> </w:t>
      </w:r>
      <w:r w:rsidR="00041319">
        <w:t xml:space="preserve">í </w:t>
      </w:r>
      <w:proofErr w:type="spellStart"/>
      <w:r w:rsidR="00041319">
        <w:t>interkommunalari</w:t>
      </w:r>
      <w:proofErr w:type="spellEnd"/>
      <w:r w:rsidR="00041319">
        <w:t xml:space="preserve">, kommunalari </w:t>
      </w:r>
      <w:r>
        <w:t xml:space="preserve">ella </w:t>
      </w:r>
      <w:r w:rsidR="00041319">
        <w:t>privatari ogn.</w:t>
      </w:r>
      <w:r w:rsidRPr="0088525C">
        <w:t xml:space="preserve"> </w:t>
      </w:r>
    </w:p>
    <w:p w14:paraId="2885B956" w14:textId="77777777" w:rsidR="004A2352" w:rsidRPr="0088525C" w:rsidRDefault="004A2352" w:rsidP="004A2352">
      <w:pPr>
        <w:spacing w:after="0"/>
      </w:pPr>
    </w:p>
    <w:p w14:paraId="2D23D4F0" w14:textId="77777777" w:rsidR="004A2352" w:rsidRPr="0088525C" w:rsidRDefault="004A2352" w:rsidP="004A2352">
      <w:pPr>
        <w:spacing w:after="0"/>
      </w:pPr>
      <w:r w:rsidRPr="0088525C">
        <w:rPr>
          <w:b/>
          <w:bCs/>
        </w:rPr>
        <w:t>2.2. Umsitingarligar avleiðingar fyri land og kommunur</w:t>
      </w:r>
      <w:r w:rsidRPr="0088525C">
        <w:t xml:space="preserve"> </w:t>
      </w:r>
    </w:p>
    <w:p w14:paraId="52ACB39C" w14:textId="684D7A03" w:rsidR="004A2352" w:rsidRPr="0088525C" w:rsidRDefault="004A2352" w:rsidP="004A2352">
      <w:pPr>
        <w:spacing w:after="0"/>
      </w:pPr>
      <w:r w:rsidRPr="0088525C">
        <w:t xml:space="preserve">Lógaruppskotið hevur nakrar umsitingarligar avleiðingar fyri landið, við tað at fjarhitavirksemi verður tikið inn undir lógina og </w:t>
      </w:r>
      <w:r>
        <w:t>harvið eisini vanlig umsiting í sambandi við</w:t>
      </w:r>
      <w:r w:rsidRPr="0088525C">
        <w:t xml:space="preserve"> loyvisveitan, prísásetan, árinsmetingar og eftirlit. Higartil eru flestu orkuútbyggingar gjørdar uttan at neyðugt hevur verið við ognartøku og vónin er, at framtíðar útbyggingar eisini verða gjørdar</w:t>
      </w:r>
      <w:r w:rsidR="00041319">
        <w:t xml:space="preserve"> við støði í langtíðar </w:t>
      </w:r>
      <w:proofErr w:type="spellStart"/>
      <w:r w:rsidR="00041319">
        <w:t>leiguavtalum</w:t>
      </w:r>
      <w:proofErr w:type="spellEnd"/>
      <w:r w:rsidR="00041319">
        <w:t xml:space="preserve"> heldur enn </w:t>
      </w:r>
      <w:r w:rsidRPr="0088525C">
        <w:t xml:space="preserve">við ognartøku. </w:t>
      </w:r>
      <w:r w:rsidR="00041319">
        <w:t>Krøvini um fíggjarligan og by</w:t>
      </w:r>
      <w:r w:rsidRPr="0088525C">
        <w:t>gnaðarlig</w:t>
      </w:r>
      <w:r w:rsidR="00041319">
        <w:t xml:space="preserve">an skilnað fyri </w:t>
      </w:r>
      <w:proofErr w:type="spellStart"/>
      <w:r w:rsidR="00041319">
        <w:t>monopolvirksemi</w:t>
      </w:r>
      <w:proofErr w:type="spellEnd"/>
      <w:r w:rsidR="00041319">
        <w:t xml:space="preserve"> og kappingarútsett virksemi hjá SEV, </w:t>
      </w:r>
      <w:r w:rsidRPr="0088525C">
        <w:t>kunnu elva til eitt vet meiri umsiting</w:t>
      </w:r>
      <w:r w:rsidR="00041319">
        <w:t xml:space="preserve"> fyri SEV og kommunurnar, sum eiga SEV.</w:t>
      </w:r>
      <w:r w:rsidRPr="0088525C">
        <w:t xml:space="preserve"> </w:t>
      </w:r>
    </w:p>
    <w:p w14:paraId="467338E5" w14:textId="77777777" w:rsidR="004A2352" w:rsidRPr="0088525C" w:rsidRDefault="004A2352" w:rsidP="004A2352">
      <w:pPr>
        <w:spacing w:after="0"/>
      </w:pPr>
    </w:p>
    <w:p w14:paraId="4D5A7F22" w14:textId="77777777" w:rsidR="004A2352" w:rsidRPr="0088525C" w:rsidRDefault="004A2352" w:rsidP="004A2352">
      <w:pPr>
        <w:spacing w:after="0"/>
      </w:pPr>
      <w:r w:rsidRPr="0088525C">
        <w:rPr>
          <w:b/>
          <w:bCs/>
        </w:rPr>
        <w:t xml:space="preserve">2.3. Avleiðingar fyri vinnuna </w:t>
      </w:r>
    </w:p>
    <w:p w14:paraId="137B4CF0" w14:textId="77777777" w:rsidR="00576BF8" w:rsidRDefault="004A2352" w:rsidP="004A2352">
      <w:pPr>
        <w:spacing w:after="0"/>
      </w:pPr>
      <w:r w:rsidRPr="0088525C">
        <w:t xml:space="preserve">Lógaruppskotið </w:t>
      </w:r>
      <w:r w:rsidR="00041319">
        <w:t xml:space="preserve">fær ávísar </w:t>
      </w:r>
      <w:r w:rsidRPr="0088525C">
        <w:t>avleiðingar fyri vinnuna</w:t>
      </w:r>
      <w:r w:rsidR="00041319">
        <w:t>. V</w:t>
      </w:r>
      <w:r w:rsidRPr="0088525C">
        <w:t xml:space="preserve">innufyritøkur </w:t>
      </w:r>
      <w:r w:rsidR="00576BF8">
        <w:t xml:space="preserve">fara at </w:t>
      </w:r>
      <w:r w:rsidR="00041319">
        <w:t xml:space="preserve">fáa </w:t>
      </w:r>
      <w:r w:rsidRPr="0088525C">
        <w:t xml:space="preserve">møguleika at keypa el til lægri elprís í tíðarskeiðum við </w:t>
      </w:r>
      <w:r w:rsidR="00576BF8">
        <w:t xml:space="preserve">stórum nøgdum av el úr varandi orkukeldum. Sama verður galdandi fyri </w:t>
      </w:r>
      <w:proofErr w:type="spellStart"/>
      <w:r w:rsidR="00576BF8">
        <w:t>smákundar</w:t>
      </w:r>
      <w:proofErr w:type="spellEnd"/>
      <w:r w:rsidR="00576BF8">
        <w:t xml:space="preserve">. </w:t>
      </w:r>
    </w:p>
    <w:p w14:paraId="3CA731AC" w14:textId="77777777" w:rsidR="00576BF8" w:rsidRDefault="00576BF8" w:rsidP="004A2352">
      <w:pPr>
        <w:spacing w:after="0"/>
      </w:pPr>
    </w:p>
    <w:p w14:paraId="4EB8F8D4" w14:textId="77777777" w:rsidR="00576BF8" w:rsidRDefault="00576BF8" w:rsidP="004A2352">
      <w:pPr>
        <w:spacing w:after="0"/>
      </w:pPr>
      <w:r>
        <w:t xml:space="preserve">Eisini fáa fyritøkur, sum ynskja at framleiða grøna elorku til sín sjálvs, møguleika at søkja um loyvi, uttan at verða fanga av kravinum um alment útboð, treytað av at egin gagnið er størri enn eitt vist og avlopsorkan minni enn eitt vist. </w:t>
      </w:r>
    </w:p>
    <w:p w14:paraId="7FAB46EB" w14:textId="77777777" w:rsidR="00576BF8" w:rsidRDefault="00576BF8" w:rsidP="004A2352">
      <w:pPr>
        <w:spacing w:after="0"/>
      </w:pPr>
    </w:p>
    <w:p w14:paraId="23CC224E" w14:textId="2D8850D0" w:rsidR="004A2352" w:rsidRPr="0088525C" w:rsidRDefault="00576BF8" w:rsidP="004A2352">
      <w:pPr>
        <w:spacing w:after="0"/>
      </w:pPr>
      <w:proofErr w:type="spellStart"/>
      <w:r>
        <w:t>Fjarhitafeløg</w:t>
      </w:r>
      <w:proofErr w:type="spellEnd"/>
      <w:r>
        <w:t xml:space="preserve"> hava higartil útint sítt virksemi uttan ítøkiligar lógarkarmar. Hetta verður broytt nú og verður fjarhitavirksemi frameftir sett inn í ein samfelagsligan orkusamanhang, har atlit at veitingartrygd, </w:t>
      </w:r>
      <w:proofErr w:type="spellStart"/>
      <w:r>
        <w:t>prísútrokning</w:t>
      </w:r>
      <w:proofErr w:type="spellEnd"/>
      <w:r>
        <w:t xml:space="preserve"> o.a.m. nú verður regulerað eftir somu meginreglum sum fyri el.</w:t>
      </w:r>
    </w:p>
    <w:p w14:paraId="694CD3D7" w14:textId="77777777" w:rsidR="004A2352" w:rsidRPr="0088525C" w:rsidRDefault="004A2352" w:rsidP="004A2352">
      <w:pPr>
        <w:spacing w:after="0"/>
      </w:pPr>
    </w:p>
    <w:p w14:paraId="4367C036" w14:textId="77777777" w:rsidR="004A2352" w:rsidRPr="0088525C" w:rsidRDefault="004A2352" w:rsidP="004A2352">
      <w:pPr>
        <w:spacing w:after="0"/>
      </w:pPr>
      <w:r w:rsidRPr="0088525C">
        <w:rPr>
          <w:b/>
          <w:bCs/>
        </w:rPr>
        <w:t>2.4. Avleiðingar fyri umhvørvið</w:t>
      </w:r>
      <w:r w:rsidRPr="0088525C">
        <w:t xml:space="preserve"> </w:t>
      </w:r>
    </w:p>
    <w:p w14:paraId="7E45C10A" w14:textId="47B90BA8" w:rsidR="004A2352" w:rsidRPr="0088525C" w:rsidRDefault="00725A55" w:rsidP="004A2352">
      <w:pPr>
        <w:spacing w:after="0"/>
      </w:pPr>
      <w:r>
        <w:t xml:space="preserve">Tað, at meiri ferð nú verður sett á orkuútbyggingar, verður mett at hava positivar avleiðingar fyri umhvørvið. Í sambandi við útbyggingar, verða árinsmetingar gjørdar og tá verða møguligar negativar avleiðingar eisini lýstar út í æsir fyri hvørja útbygging sær. </w:t>
      </w:r>
      <w:r w:rsidR="003E2C6A">
        <w:t xml:space="preserve">Tað, </w:t>
      </w:r>
      <w:r w:rsidR="001B254B">
        <w:t xml:space="preserve">at </w:t>
      </w:r>
      <w:r w:rsidR="001B254B" w:rsidRPr="0088525C">
        <w:t xml:space="preserve">krøv </w:t>
      </w:r>
      <w:r w:rsidR="003E2C6A">
        <w:t xml:space="preserve">nú </w:t>
      </w:r>
      <w:r w:rsidR="001B254B">
        <w:t>verða sett til</w:t>
      </w:r>
      <w:r w:rsidR="001B254B" w:rsidRPr="0088525C">
        <w:t xml:space="preserve"> </w:t>
      </w:r>
      <w:proofErr w:type="spellStart"/>
      <w:r w:rsidR="001B254B" w:rsidRPr="0088525C">
        <w:t>fjarhitavirksemið</w:t>
      </w:r>
      <w:proofErr w:type="spellEnd"/>
      <w:r w:rsidR="001B254B" w:rsidRPr="0088525C">
        <w:t xml:space="preserve"> og hvussu nógv olja kann verða brúkt í fjarhitaveitingini</w:t>
      </w:r>
      <w:r w:rsidR="003E2C6A">
        <w:t>, er eisini positivt fyri umhvørvið</w:t>
      </w:r>
      <w:r w:rsidR="001B254B">
        <w:t>.</w:t>
      </w:r>
    </w:p>
    <w:p w14:paraId="550B8C46" w14:textId="77777777" w:rsidR="004A2352" w:rsidRPr="0088525C" w:rsidRDefault="004A2352" w:rsidP="004A2352">
      <w:pPr>
        <w:spacing w:after="0"/>
      </w:pPr>
    </w:p>
    <w:p w14:paraId="37114C25" w14:textId="77777777" w:rsidR="004A2352" w:rsidRPr="0088525C" w:rsidRDefault="004A2352" w:rsidP="004A2352">
      <w:pPr>
        <w:spacing w:after="0"/>
      </w:pPr>
      <w:r w:rsidRPr="0088525C">
        <w:rPr>
          <w:b/>
          <w:bCs/>
        </w:rPr>
        <w:t xml:space="preserve">2.5. Avleiðingar fyri serstøk øki í landinum </w:t>
      </w:r>
    </w:p>
    <w:p w14:paraId="2DA304CE" w14:textId="77777777" w:rsidR="004A2352" w:rsidRPr="0088525C" w:rsidRDefault="004A2352" w:rsidP="004A2352">
      <w:pPr>
        <w:spacing w:after="0"/>
      </w:pPr>
      <w:r w:rsidRPr="0088525C">
        <w:t xml:space="preserve">Lógaruppskotið hevur ikki avleiðingar fyri serstøk øki í landinum. </w:t>
      </w:r>
    </w:p>
    <w:p w14:paraId="61FC12BF" w14:textId="77777777" w:rsidR="004A2352" w:rsidRPr="0088525C" w:rsidRDefault="004A2352" w:rsidP="004A2352">
      <w:pPr>
        <w:spacing w:after="0"/>
      </w:pPr>
    </w:p>
    <w:p w14:paraId="1E682745" w14:textId="77777777" w:rsidR="004A2352" w:rsidRPr="0088525C" w:rsidRDefault="004A2352" w:rsidP="004A2352">
      <w:pPr>
        <w:spacing w:after="0"/>
      </w:pPr>
      <w:r w:rsidRPr="0088525C">
        <w:rPr>
          <w:b/>
          <w:bCs/>
        </w:rPr>
        <w:t>2.6. Avleiðingar fyri ávísar samfelagsbólkar ella felagsskapir</w:t>
      </w:r>
    </w:p>
    <w:p w14:paraId="1CB73B8A" w14:textId="5263F4A8" w:rsidR="004A2352" w:rsidRPr="0088525C" w:rsidRDefault="004A2352" w:rsidP="004A2352">
      <w:pPr>
        <w:spacing w:after="0"/>
      </w:pPr>
      <w:r w:rsidRPr="0088525C">
        <w:t xml:space="preserve">Lógaruppskotið hevur avleiðingar fyri Fjarhitafelagið í Tórshavn og allar </w:t>
      </w:r>
      <w:proofErr w:type="spellStart"/>
      <w:r w:rsidRPr="0088525C">
        <w:t>fjarhitabrúkarar</w:t>
      </w:r>
      <w:proofErr w:type="spellEnd"/>
      <w:r w:rsidRPr="0088525C">
        <w:t xml:space="preserve"> við tað at fjarhitaøkið nú verður lógarfest. Eisini kann lógaruppskotið fáa ávísar avleiðingar fyri jarðareigarar og festarar nú uppskotið útvegar heimild at ognartaka lendi</w:t>
      </w:r>
      <w:r w:rsidR="00725A55">
        <w:t xml:space="preserve"> og brúksrættindi</w:t>
      </w:r>
      <w:r w:rsidRPr="0088525C">
        <w:t xml:space="preserve"> til orkuútbyggingar.</w:t>
      </w:r>
    </w:p>
    <w:p w14:paraId="3C73DCD3" w14:textId="77777777" w:rsidR="004A2352" w:rsidRPr="0088525C" w:rsidRDefault="004A2352" w:rsidP="004A2352">
      <w:pPr>
        <w:spacing w:after="0"/>
        <w:rPr>
          <w:b/>
          <w:bCs/>
        </w:rPr>
      </w:pPr>
    </w:p>
    <w:p w14:paraId="43EB4D44" w14:textId="77777777" w:rsidR="004A2352" w:rsidRPr="0088525C" w:rsidRDefault="004A2352" w:rsidP="004A2352">
      <w:pPr>
        <w:spacing w:after="0"/>
      </w:pPr>
      <w:r w:rsidRPr="0088525C">
        <w:rPr>
          <w:b/>
          <w:bCs/>
        </w:rPr>
        <w:t>2.7. Millumtjóða sáttmálar á økinum</w:t>
      </w:r>
      <w:r w:rsidRPr="0088525C">
        <w:t xml:space="preserve"> </w:t>
      </w:r>
    </w:p>
    <w:p w14:paraId="34FFEF8A" w14:textId="04ADDC22" w:rsidR="004A2352" w:rsidRPr="0088525C" w:rsidRDefault="004A2352" w:rsidP="004A2352">
      <w:pPr>
        <w:spacing w:after="0"/>
      </w:pPr>
      <w:r w:rsidRPr="0088525C">
        <w:t xml:space="preserve">Lógaruppskotið hevur ikki </w:t>
      </w:r>
      <w:r w:rsidR="00725A55">
        <w:t xml:space="preserve">beinleiðis </w:t>
      </w:r>
      <w:r w:rsidRPr="0088525C">
        <w:t>avleiðingar fyri millumtjóða sáttmálar á økinum</w:t>
      </w:r>
      <w:r w:rsidR="00725A55">
        <w:t xml:space="preserve">. Lógaruppskotið er </w:t>
      </w:r>
      <w:r w:rsidRPr="0088525C">
        <w:t>ein liður í at útinna skyldur Føroya sambært Veðurlagssáttmálanum og Parísavtaluni</w:t>
      </w:r>
      <w:r w:rsidR="00725A55">
        <w:t xml:space="preserve">, </w:t>
      </w:r>
      <w:r w:rsidRPr="0088525C">
        <w:t xml:space="preserve">sum </w:t>
      </w:r>
      <w:r w:rsidR="00725A55">
        <w:t xml:space="preserve">eisini </w:t>
      </w:r>
      <w:r w:rsidRPr="0088525C">
        <w:t>er kjølfest í samtyktað orku- og veðurlagspolitikkinum frá 2022</w:t>
      </w:r>
      <w:r w:rsidR="00725A55">
        <w:t xml:space="preserve">. </w:t>
      </w:r>
    </w:p>
    <w:p w14:paraId="59953FB2" w14:textId="77777777" w:rsidR="004A2352" w:rsidRPr="0088525C" w:rsidRDefault="004A2352" w:rsidP="004A2352">
      <w:pPr>
        <w:spacing w:after="0"/>
      </w:pPr>
    </w:p>
    <w:p w14:paraId="4DB98334" w14:textId="77777777" w:rsidR="004A2352" w:rsidRPr="0088525C" w:rsidRDefault="004A2352" w:rsidP="004A2352">
      <w:pPr>
        <w:spacing w:after="0"/>
      </w:pPr>
      <w:r w:rsidRPr="0088525C">
        <w:rPr>
          <w:b/>
          <w:bCs/>
        </w:rPr>
        <w:t xml:space="preserve">2.8. Tvørgangandi </w:t>
      </w:r>
      <w:proofErr w:type="spellStart"/>
      <w:r w:rsidRPr="0088525C">
        <w:rPr>
          <w:b/>
          <w:bCs/>
        </w:rPr>
        <w:t>millumtjóðasáttmálar</w:t>
      </w:r>
      <w:proofErr w:type="spellEnd"/>
      <w:r w:rsidRPr="0088525C">
        <w:t xml:space="preserve"> </w:t>
      </w:r>
    </w:p>
    <w:p w14:paraId="60EB3F2D" w14:textId="488B7A2E" w:rsidR="004A2352" w:rsidRPr="0088525C" w:rsidRDefault="004A2352" w:rsidP="004A2352">
      <w:pPr>
        <w:spacing w:after="0"/>
      </w:pPr>
      <w:r w:rsidRPr="0088525C">
        <w:t xml:space="preserve">Mett verður, at lógaruppskotið ikki er í andsøgn við </w:t>
      </w:r>
      <w:proofErr w:type="spellStart"/>
      <w:r w:rsidRPr="0088525C">
        <w:t>Hoyvíkssáttmálan</w:t>
      </w:r>
      <w:proofErr w:type="spellEnd"/>
      <w:r w:rsidRPr="0088525C">
        <w:t xml:space="preserve"> (Sáttmáli millum stjórn Íslands, øðrumegin, og stjórn Danmarkar og Føroya landsstýri, hinumegin), Evropeiska </w:t>
      </w:r>
      <w:proofErr w:type="spellStart"/>
      <w:r w:rsidRPr="0088525C">
        <w:t>mannarættindasáttmálan</w:t>
      </w:r>
      <w:proofErr w:type="spellEnd"/>
      <w:r w:rsidRPr="0088525C">
        <w:t xml:space="preserve">, sambært </w:t>
      </w:r>
      <w:proofErr w:type="spellStart"/>
      <w:r w:rsidRPr="0088525C">
        <w:t>anordning</w:t>
      </w:r>
      <w:proofErr w:type="spellEnd"/>
      <w:r w:rsidRPr="0088525C">
        <w:t xml:space="preserve"> nr. 136 af 25. februar 2000 </w:t>
      </w:r>
      <w:proofErr w:type="spellStart"/>
      <w:r w:rsidRPr="0088525C">
        <w:t>om</w:t>
      </w:r>
      <w:proofErr w:type="spellEnd"/>
      <w:r w:rsidRPr="0088525C">
        <w:t xml:space="preserve"> </w:t>
      </w:r>
      <w:proofErr w:type="spellStart"/>
      <w:r w:rsidRPr="0088525C">
        <w:t>ikrafttræden</w:t>
      </w:r>
      <w:proofErr w:type="spellEnd"/>
      <w:r w:rsidRPr="0088525C">
        <w:t xml:space="preserve"> for Færøerne af lov </w:t>
      </w:r>
      <w:proofErr w:type="spellStart"/>
      <w:r w:rsidRPr="0088525C">
        <w:t>om</w:t>
      </w:r>
      <w:proofErr w:type="spellEnd"/>
      <w:r w:rsidRPr="0088525C">
        <w:t xml:space="preserve"> </w:t>
      </w:r>
      <w:proofErr w:type="spellStart"/>
      <w:r w:rsidRPr="0088525C">
        <w:t>den</w:t>
      </w:r>
      <w:proofErr w:type="spellEnd"/>
      <w:r w:rsidRPr="0088525C">
        <w:t xml:space="preserve"> </w:t>
      </w:r>
      <w:proofErr w:type="spellStart"/>
      <w:r w:rsidRPr="0088525C">
        <w:t>europæiske</w:t>
      </w:r>
      <w:proofErr w:type="spellEnd"/>
      <w:r w:rsidRPr="0088525C">
        <w:t xml:space="preserve"> </w:t>
      </w:r>
      <w:proofErr w:type="spellStart"/>
      <w:r w:rsidRPr="0088525C">
        <w:t>menneskerettighedskonvention</w:t>
      </w:r>
      <w:proofErr w:type="spellEnd"/>
      <w:r w:rsidR="00725A55">
        <w:t xml:space="preserve"> ella</w:t>
      </w:r>
      <w:r w:rsidRPr="0088525C">
        <w:t xml:space="preserve"> Sáttmála Sameindu Tjóða um rættindi hjá einstaklingum, ið bera brek, sambært </w:t>
      </w:r>
      <w:proofErr w:type="spellStart"/>
      <w:r w:rsidRPr="0088525C">
        <w:t>bekendtgørelse</w:t>
      </w:r>
      <w:proofErr w:type="spellEnd"/>
      <w:r w:rsidRPr="0088525C">
        <w:t xml:space="preserve"> nr. 35 af 15. september 2006 </w:t>
      </w:r>
      <w:proofErr w:type="spellStart"/>
      <w:r w:rsidRPr="0088525C">
        <w:t>om</w:t>
      </w:r>
      <w:proofErr w:type="spellEnd"/>
      <w:r w:rsidRPr="0088525C">
        <w:t xml:space="preserve"> </w:t>
      </w:r>
      <w:proofErr w:type="spellStart"/>
      <w:r w:rsidRPr="0088525C">
        <w:t>rettigheder</w:t>
      </w:r>
      <w:proofErr w:type="spellEnd"/>
      <w:r w:rsidRPr="0088525C">
        <w:t xml:space="preserve"> for </w:t>
      </w:r>
      <w:proofErr w:type="spellStart"/>
      <w:r w:rsidRPr="0088525C">
        <w:t>personer</w:t>
      </w:r>
      <w:proofErr w:type="spellEnd"/>
      <w:r w:rsidRPr="0088525C">
        <w:t xml:space="preserve"> med </w:t>
      </w:r>
      <w:proofErr w:type="spellStart"/>
      <w:r w:rsidRPr="0088525C">
        <w:t>handicap</w:t>
      </w:r>
      <w:proofErr w:type="spellEnd"/>
      <w:r w:rsidRPr="0088525C">
        <w:t>.</w:t>
      </w:r>
    </w:p>
    <w:p w14:paraId="3BE380A8" w14:textId="77777777" w:rsidR="004A2352" w:rsidRPr="0088525C" w:rsidRDefault="004A2352" w:rsidP="004A2352">
      <w:pPr>
        <w:spacing w:after="0"/>
        <w:contextualSpacing/>
        <w:jc w:val="both"/>
      </w:pPr>
    </w:p>
    <w:p w14:paraId="21CB88AC" w14:textId="77777777" w:rsidR="004A2352" w:rsidRPr="0088525C" w:rsidRDefault="004A2352" w:rsidP="004A2352">
      <w:pPr>
        <w:spacing w:after="0"/>
      </w:pPr>
      <w:r w:rsidRPr="0088525C">
        <w:rPr>
          <w:b/>
          <w:bCs/>
        </w:rPr>
        <w:t xml:space="preserve">2.9. </w:t>
      </w:r>
      <w:proofErr w:type="spellStart"/>
      <w:r w:rsidRPr="0088525C">
        <w:rPr>
          <w:b/>
          <w:bCs/>
        </w:rPr>
        <w:t>Markaforðingar</w:t>
      </w:r>
      <w:proofErr w:type="spellEnd"/>
    </w:p>
    <w:p w14:paraId="1846E795" w14:textId="77777777" w:rsidR="004A2352" w:rsidRPr="0088525C" w:rsidRDefault="004A2352" w:rsidP="004A2352">
      <w:pPr>
        <w:spacing w:after="0"/>
      </w:pPr>
      <w:r w:rsidRPr="0088525C">
        <w:t xml:space="preserve">Ongar kendar </w:t>
      </w:r>
      <w:proofErr w:type="spellStart"/>
      <w:r w:rsidRPr="0088525C">
        <w:t>markaforðingar</w:t>
      </w:r>
      <w:proofErr w:type="spellEnd"/>
      <w:r w:rsidRPr="0088525C">
        <w:t xml:space="preserve"> eru á økinum. Mett verður ikki, at lógaruppskotið fer at elva til </w:t>
      </w:r>
      <w:proofErr w:type="spellStart"/>
      <w:r w:rsidRPr="0088525C">
        <w:t>markaforðingar</w:t>
      </w:r>
      <w:proofErr w:type="spellEnd"/>
      <w:r w:rsidRPr="0088525C">
        <w:t xml:space="preserve">. </w:t>
      </w:r>
    </w:p>
    <w:p w14:paraId="732F0256" w14:textId="77777777" w:rsidR="004A2352" w:rsidRPr="0088525C" w:rsidRDefault="004A2352" w:rsidP="004A2352">
      <w:pPr>
        <w:spacing w:after="0"/>
      </w:pPr>
    </w:p>
    <w:p w14:paraId="6D799AD2" w14:textId="77777777" w:rsidR="004A2352" w:rsidRPr="0088525C" w:rsidRDefault="004A2352" w:rsidP="004A2352">
      <w:pPr>
        <w:spacing w:after="0"/>
      </w:pPr>
      <w:r w:rsidRPr="0088525C">
        <w:rPr>
          <w:b/>
          <w:bCs/>
        </w:rPr>
        <w:t xml:space="preserve">2.10. Revsing, fyrisitingarligar sektir, </w:t>
      </w:r>
      <w:proofErr w:type="spellStart"/>
      <w:r w:rsidRPr="0088525C">
        <w:rPr>
          <w:b/>
          <w:bCs/>
        </w:rPr>
        <w:t>pantiheimildir</w:t>
      </w:r>
      <w:proofErr w:type="spellEnd"/>
      <w:r w:rsidRPr="0088525C">
        <w:rPr>
          <w:b/>
          <w:bCs/>
        </w:rPr>
        <w:t xml:space="preserve"> ella onnur størri inntriv</w:t>
      </w:r>
      <w:r w:rsidRPr="0088525C">
        <w:t xml:space="preserve"> </w:t>
      </w:r>
    </w:p>
    <w:p w14:paraId="6D35549C" w14:textId="70796B0F" w:rsidR="004A2352" w:rsidRPr="0088525C" w:rsidRDefault="004A2352" w:rsidP="004A2352">
      <w:pPr>
        <w:spacing w:after="0"/>
      </w:pPr>
      <w:r w:rsidRPr="0088525C">
        <w:t xml:space="preserve">Lógaruppskotið hevur </w:t>
      </w:r>
      <w:r w:rsidR="00725A55">
        <w:t xml:space="preserve">ávísar </w:t>
      </w:r>
      <w:r w:rsidRPr="0088525C">
        <w:t>avleiðingar í mun til revsing</w:t>
      </w:r>
      <w:r w:rsidR="00725A55">
        <w:t xml:space="preserve">, tí brot á reglur innan fjarhitaøkið kunnu frameftir elva til revsing. Eisini </w:t>
      </w:r>
      <w:r w:rsidRPr="0088525C">
        <w:t>k</w:t>
      </w:r>
      <w:r w:rsidR="00725A55">
        <w:t xml:space="preserve">ann </w:t>
      </w:r>
      <w:proofErr w:type="spellStart"/>
      <w:r w:rsidR="00725A55">
        <w:t>leggjan</w:t>
      </w:r>
      <w:proofErr w:type="spellEnd"/>
      <w:r w:rsidR="00725A55">
        <w:t xml:space="preserve"> av </w:t>
      </w:r>
      <w:proofErr w:type="spellStart"/>
      <w:r w:rsidR="00725A55">
        <w:t>elleiðingum</w:t>
      </w:r>
      <w:proofErr w:type="spellEnd"/>
      <w:r w:rsidR="00725A55">
        <w:t xml:space="preserve"> og </w:t>
      </w:r>
      <w:proofErr w:type="spellStart"/>
      <w:r w:rsidR="00725A55">
        <w:t>fjarhitaneti</w:t>
      </w:r>
      <w:proofErr w:type="spellEnd"/>
      <w:r w:rsidR="00725A55">
        <w:t xml:space="preserve"> </w:t>
      </w:r>
      <w:r w:rsidRPr="0088525C">
        <w:t xml:space="preserve">hava </w:t>
      </w:r>
      <w:proofErr w:type="spellStart"/>
      <w:r w:rsidRPr="0088525C">
        <w:t>inntrívandi</w:t>
      </w:r>
      <w:proofErr w:type="spellEnd"/>
      <w:r w:rsidRPr="0088525C">
        <w:t xml:space="preserve"> avleiðingar fyri jarðareigarar og festarar</w:t>
      </w:r>
      <w:r w:rsidR="00725A55">
        <w:t xml:space="preserve"> og sama er við</w:t>
      </w:r>
      <w:r w:rsidRPr="0088525C">
        <w:t xml:space="preserve"> </w:t>
      </w:r>
      <w:proofErr w:type="spellStart"/>
      <w:r w:rsidRPr="0088525C">
        <w:t>ognartøkuheimildin</w:t>
      </w:r>
      <w:r w:rsidR="00725A55">
        <w:t>ini</w:t>
      </w:r>
      <w:proofErr w:type="spellEnd"/>
      <w:r w:rsidR="00725A55">
        <w:t xml:space="preserve">, um hon </w:t>
      </w:r>
      <w:r w:rsidRPr="0088525C">
        <w:t xml:space="preserve">verður brúkt. Tó verður ongin ognartøka framd uttan grundlógartryggjaða rættin um fult endurgjald. </w:t>
      </w:r>
    </w:p>
    <w:p w14:paraId="31FBDB49" w14:textId="77777777" w:rsidR="004A2352" w:rsidRPr="0088525C" w:rsidRDefault="004A2352" w:rsidP="004A2352">
      <w:pPr>
        <w:spacing w:after="0"/>
      </w:pPr>
    </w:p>
    <w:p w14:paraId="261847AD" w14:textId="77777777" w:rsidR="004A2352" w:rsidRPr="0088525C" w:rsidRDefault="004A2352" w:rsidP="004A2352">
      <w:pPr>
        <w:spacing w:after="0"/>
      </w:pPr>
      <w:r w:rsidRPr="0088525C">
        <w:rPr>
          <w:b/>
          <w:bCs/>
        </w:rPr>
        <w:t>2.11. Skattir og avgjøld</w:t>
      </w:r>
    </w:p>
    <w:p w14:paraId="0C828E9E" w14:textId="77777777" w:rsidR="004A2352" w:rsidRPr="0088525C" w:rsidRDefault="004A2352" w:rsidP="004A2352">
      <w:pPr>
        <w:spacing w:after="0"/>
      </w:pPr>
      <w:r w:rsidRPr="0088525C">
        <w:t xml:space="preserve">Lógaruppskotið hevur ongar ásetingar um skattir og avgjøld. </w:t>
      </w:r>
    </w:p>
    <w:p w14:paraId="07A603EA" w14:textId="77777777" w:rsidR="004A2352" w:rsidRPr="0088525C" w:rsidRDefault="004A2352" w:rsidP="004A2352">
      <w:pPr>
        <w:spacing w:after="0"/>
      </w:pPr>
    </w:p>
    <w:p w14:paraId="06F0EA8C" w14:textId="77777777" w:rsidR="004A2352" w:rsidRPr="0088525C" w:rsidRDefault="004A2352" w:rsidP="004A2352">
      <w:pPr>
        <w:spacing w:after="0"/>
      </w:pPr>
      <w:r w:rsidRPr="0088525C">
        <w:rPr>
          <w:b/>
          <w:bCs/>
        </w:rPr>
        <w:t>2.12. Gjøld</w:t>
      </w:r>
      <w:r w:rsidRPr="0088525C">
        <w:t xml:space="preserve"> </w:t>
      </w:r>
    </w:p>
    <w:p w14:paraId="6362BBB9" w14:textId="77777777" w:rsidR="004A2352" w:rsidRPr="0088525C" w:rsidRDefault="004A2352" w:rsidP="004A2352">
      <w:pPr>
        <w:spacing w:after="0"/>
      </w:pPr>
      <w:r w:rsidRPr="0088525C">
        <w:t>Ongar</w:t>
      </w:r>
      <w:r>
        <w:t xml:space="preserve"> </w:t>
      </w:r>
      <w:r w:rsidRPr="0088525C">
        <w:t xml:space="preserve">reglur eru um gjøld. Í mun til prísásetan ásetur uppskotið, at fjarhiti skal </w:t>
      </w:r>
      <w:proofErr w:type="spellStart"/>
      <w:r w:rsidRPr="0088525C">
        <w:t>prísásetast</w:t>
      </w:r>
      <w:proofErr w:type="spellEnd"/>
      <w:r w:rsidRPr="0088525C">
        <w:t xml:space="preserve"> eftir hvíla í sær sjálvum meginregluni eins og longu galdandi fyri el. </w:t>
      </w:r>
    </w:p>
    <w:p w14:paraId="5DC89141" w14:textId="77777777" w:rsidR="004A2352" w:rsidRPr="0088525C" w:rsidRDefault="004A2352" w:rsidP="004A2352">
      <w:pPr>
        <w:spacing w:after="0"/>
      </w:pPr>
    </w:p>
    <w:p w14:paraId="72795DC6" w14:textId="77777777" w:rsidR="004A2352" w:rsidRPr="0088525C" w:rsidRDefault="004A2352" w:rsidP="004A2352">
      <w:pPr>
        <w:spacing w:after="0"/>
      </w:pPr>
      <w:r w:rsidRPr="0088525C">
        <w:rPr>
          <w:b/>
          <w:bCs/>
        </w:rPr>
        <w:t xml:space="preserve">2.13 Áleggur lógaruppskotið likamligum ella løgfrøðiligum persónum skyldur? </w:t>
      </w:r>
      <w:r w:rsidRPr="0088525C">
        <w:t xml:space="preserve">Lógaruppskotið áleggur fjarhitafelagnum í Tórshavn at útvega sær loyvi til verandi og framtíðar fjarhitavirksemi, eins og øðrum feløgum, felagsskapum ella øðrum, sum antin hava ella fara undir at veita fjarhita. </w:t>
      </w:r>
    </w:p>
    <w:p w14:paraId="350F7C1A" w14:textId="77777777" w:rsidR="004A2352" w:rsidRPr="0088525C" w:rsidRDefault="004A2352" w:rsidP="004A2352">
      <w:pPr>
        <w:spacing w:after="0"/>
      </w:pPr>
    </w:p>
    <w:p w14:paraId="2E18BEFF" w14:textId="4AA2306E" w:rsidR="004A2352" w:rsidRPr="0088525C" w:rsidRDefault="004A2352" w:rsidP="004A2352">
      <w:pPr>
        <w:spacing w:after="0"/>
      </w:pPr>
      <w:r w:rsidRPr="0088525C">
        <w:t xml:space="preserve">Í sambandi við umsiting av lógini, kann </w:t>
      </w:r>
      <w:r w:rsidR="00E443A7">
        <w:t>landsstýrisfólkið</w:t>
      </w:r>
      <w:r w:rsidRPr="0088525C">
        <w:t xml:space="preserve"> krevja allar upplýsingar í sambandi við viðgerð av umsóknum um fjarhitavirksemi. </w:t>
      </w:r>
    </w:p>
    <w:p w14:paraId="06641668" w14:textId="77777777" w:rsidR="004A2352" w:rsidRPr="0088525C" w:rsidRDefault="004A2352" w:rsidP="004A2352">
      <w:pPr>
        <w:spacing w:after="0"/>
      </w:pPr>
    </w:p>
    <w:p w14:paraId="48BC381F" w14:textId="6EDCEEE4" w:rsidR="004A2352" w:rsidRPr="0088525C" w:rsidRDefault="004A2352" w:rsidP="004A2352">
      <w:pPr>
        <w:spacing w:after="0"/>
      </w:pPr>
      <w:r w:rsidRPr="0088525C">
        <w:rPr>
          <w:b/>
          <w:bCs/>
        </w:rPr>
        <w:t>2.14. Leggur lógaruppskotið heimildir til landsstýris</w:t>
      </w:r>
      <w:r w:rsidR="005B6698">
        <w:rPr>
          <w:b/>
          <w:bCs/>
        </w:rPr>
        <w:t>fólkið</w:t>
      </w:r>
      <w:r w:rsidRPr="0088525C">
        <w:rPr>
          <w:b/>
          <w:bCs/>
        </w:rPr>
        <w:t xml:space="preserve">, ein stovn undir landsstýrinum ella til kommunur? </w:t>
      </w:r>
    </w:p>
    <w:p w14:paraId="77C1DAC5" w14:textId="77777777" w:rsidR="004A2352" w:rsidRPr="0088525C" w:rsidRDefault="004A2352" w:rsidP="004A2352">
      <w:pPr>
        <w:spacing w:after="0"/>
      </w:pPr>
    </w:p>
    <w:p w14:paraId="62F2ABC7" w14:textId="3CA29ED7" w:rsidR="004A2352" w:rsidRPr="0088525C" w:rsidRDefault="00E443A7" w:rsidP="004A2352">
      <w:pPr>
        <w:shd w:val="clear" w:color="auto" w:fill="FFFFFF"/>
        <w:spacing w:after="0"/>
        <w:rPr>
          <w:rFonts w:eastAsia="Times New Roman"/>
          <w:lang w:eastAsia="da-DK"/>
        </w:rPr>
      </w:pPr>
      <w:r>
        <w:rPr>
          <w:rFonts w:eastAsia="Times New Roman"/>
          <w:lang w:eastAsia="da-DK"/>
        </w:rPr>
        <w:t>Landsstýrisfólkið</w:t>
      </w:r>
      <w:r w:rsidR="004A2352" w:rsidRPr="009C48E6">
        <w:rPr>
          <w:rFonts w:eastAsia="Times New Roman"/>
          <w:lang w:eastAsia="da-DK"/>
        </w:rPr>
        <w:t xml:space="preserve"> kann í kunngerð áseta reglur um:</w:t>
      </w:r>
      <w:r w:rsidR="004A2352" w:rsidRPr="0088525C">
        <w:rPr>
          <w:rFonts w:eastAsia="Times New Roman"/>
          <w:lang w:eastAsia="da-DK"/>
        </w:rPr>
        <w:t xml:space="preserve"> </w:t>
      </w:r>
    </w:p>
    <w:p w14:paraId="12B4E702" w14:textId="730753C9" w:rsidR="004A2352" w:rsidRPr="0088525C" w:rsidRDefault="004A2352" w:rsidP="004A2352">
      <w:pPr>
        <w:pStyle w:val="Listeafsnit"/>
        <w:numPr>
          <w:ilvl w:val="0"/>
          <w:numId w:val="3"/>
        </w:numPr>
        <w:shd w:val="clear" w:color="auto" w:fill="FFFFFF"/>
        <w:spacing w:after="0"/>
        <w:rPr>
          <w:rFonts w:eastAsia="Times New Roman"/>
          <w:lang w:eastAsia="da-DK"/>
        </w:rPr>
      </w:pPr>
      <w:r w:rsidRPr="0088525C">
        <w:rPr>
          <w:rFonts w:eastAsia="Times New Roman"/>
          <w:lang w:eastAsia="da-DK"/>
        </w:rPr>
        <w:t>hvussu stórur partur av fjarhitaveitingini í minsta lagi skal koma sum avlopshiti frá virkjum og varandi orkukeldum</w:t>
      </w:r>
    </w:p>
    <w:p w14:paraId="410EF8EA" w14:textId="223740D6" w:rsidR="004A2352" w:rsidRPr="0088525C" w:rsidRDefault="004A2352" w:rsidP="004A2352">
      <w:pPr>
        <w:pStyle w:val="Listeafsnit"/>
        <w:numPr>
          <w:ilvl w:val="0"/>
          <w:numId w:val="3"/>
        </w:numPr>
        <w:shd w:val="clear" w:color="auto" w:fill="FFFFFF"/>
        <w:spacing w:after="0"/>
        <w:jc w:val="both"/>
        <w:rPr>
          <w:rFonts w:eastAsia="Times New Roman"/>
          <w:lang w:eastAsia="da-DK"/>
        </w:rPr>
      </w:pPr>
      <w:r w:rsidRPr="0088525C">
        <w:rPr>
          <w:rFonts w:eastAsia="Times New Roman"/>
          <w:lang w:eastAsia="da-DK"/>
        </w:rPr>
        <w:t>prísáseting fyri hitaveitingar</w:t>
      </w:r>
      <w:r w:rsidR="009C48E6">
        <w:rPr>
          <w:rFonts w:eastAsia="Times New Roman"/>
          <w:lang w:eastAsia="da-DK"/>
        </w:rPr>
        <w:t xml:space="preserve"> og íbinding í fjarhitanet</w:t>
      </w:r>
      <w:r w:rsidRPr="0088525C">
        <w:rPr>
          <w:rFonts w:eastAsia="Times New Roman"/>
          <w:lang w:eastAsia="da-DK"/>
        </w:rPr>
        <w:t xml:space="preserve">, viðskiftatreytir, ómaksgjøld, upplýsingarskyldu mótvegis brúkarum, o.tíl.  </w:t>
      </w:r>
    </w:p>
    <w:p w14:paraId="767003E5" w14:textId="362C4939" w:rsidR="004A2352" w:rsidRPr="0088525C" w:rsidRDefault="004A2352" w:rsidP="004A2352">
      <w:pPr>
        <w:pStyle w:val="Listeafsnit"/>
        <w:numPr>
          <w:ilvl w:val="0"/>
          <w:numId w:val="3"/>
        </w:numPr>
        <w:shd w:val="clear" w:color="auto" w:fill="FFFFFF"/>
        <w:spacing w:after="0"/>
        <w:jc w:val="both"/>
        <w:textAlignment w:val="baseline"/>
        <w:rPr>
          <w:rFonts w:eastAsia="Times New Roman"/>
          <w:lang w:eastAsia="da-DK"/>
        </w:rPr>
      </w:pPr>
      <w:r w:rsidRPr="0088525C">
        <w:rPr>
          <w:rFonts w:eastAsia="Times New Roman"/>
          <w:lang w:eastAsia="da-DK"/>
        </w:rPr>
        <w:t>hvussu nøktandi veitingartrygd og fjarhitagóðska kann verða hildin</w:t>
      </w:r>
      <w:r w:rsidR="009C48E6">
        <w:rPr>
          <w:rFonts w:eastAsia="Times New Roman"/>
          <w:lang w:eastAsia="da-DK"/>
        </w:rPr>
        <w:t xml:space="preserve"> í </w:t>
      </w:r>
      <w:proofErr w:type="spellStart"/>
      <w:r w:rsidR="009C48E6">
        <w:rPr>
          <w:rFonts w:eastAsia="Times New Roman"/>
          <w:lang w:eastAsia="da-DK"/>
        </w:rPr>
        <w:t>fjarhitaveitingum</w:t>
      </w:r>
      <w:proofErr w:type="spellEnd"/>
      <w:r w:rsidRPr="0088525C">
        <w:rPr>
          <w:rFonts w:eastAsia="Times New Roman"/>
          <w:lang w:eastAsia="da-DK"/>
        </w:rPr>
        <w:t xml:space="preserve">, gagnnýtsla av varandi orkukeldum, </w:t>
      </w:r>
      <w:proofErr w:type="spellStart"/>
      <w:r w:rsidRPr="0088525C">
        <w:rPr>
          <w:rFonts w:eastAsia="Times New Roman"/>
          <w:lang w:eastAsia="da-DK"/>
        </w:rPr>
        <w:t>virknisfremjandi</w:t>
      </w:r>
      <w:proofErr w:type="spellEnd"/>
      <w:r w:rsidRPr="0088525C">
        <w:rPr>
          <w:rFonts w:eastAsia="Times New Roman"/>
          <w:lang w:eastAsia="da-DK"/>
        </w:rPr>
        <w:t xml:space="preserve"> tiltøk o.a. </w:t>
      </w:r>
    </w:p>
    <w:p w14:paraId="503B369B" w14:textId="2658FF50" w:rsidR="009C48E6" w:rsidRDefault="009C48E6" w:rsidP="004A2352">
      <w:pPr>
        <w:pStyle w:val="Listeafsnit"/>
        <w:numPr>
          <w:ilvl w:val="0"/>
          <w:numId w:val="3"/>
        </w:numPr>
        <w:shd w:val="clear" w:color="auto" w:fill="FFFFFF"/>
        <w:spacing w:after="0"/>
        <w:jc w:val="both"/>
        <w:textAlignment w:val="baseline"/>
        <w:rPr>
          <w:rFonts w:eastAsia="Times New Roman"/>
          <w:lang w:eastAsia="da-DK"/>
        </w:rPr>
      </w:pPr>
      <w:r w:rsidRPr="0088525C">
        <w:rPr>
          <w:rFonts w:eastAsia="Times New Roman"/>
          <w:lang w:eastAsia="da-DK"/>
        </w:rPr>
        <w:t xml:space="preserve">hvussu prísur til </w:t>
      </w:r>
      <w:proofErr w:type="spellStart"/>
      <w:r>
        <w:rPr>
          <w:rFonts w:eastAsia="Times New Roman"/>
          <w:lang w:eastAsia="da-DK"/>
        </w:rPr>
        <w:t>fjarhitakundar</w:t>
      </w:r>
      <w:proofErr w:type="spellEnd"/>
      <w:r>
        <w:rPr>
          <w:rFonts w:eastAsia="Times New Roman"/>
          <w:lang w:eastAsia="da-DK"/>
        </w:rPr>
        <w:t xml:space="preserve"> skulu</w:t>
      </w:r>
      <w:r w:rsidRPr="0088525C">
        <w:rPr>
          <w:rFonts w:eastAsia="Times New Roman"/>
          <w:lang w:eastAsia="da-DK"/>
        </w:rPr>
        <w:t xml:space="preserve"> roknast, </w:t>
      </w:r>
      <w:proofErr w:type="spellStart"/>
      <w:r w:rsidRPr="0088525C">
        <w:rPr>
          <w:rFonts w:eastAsia="Times New Roman"/>
          <w:lang w:eastAsia="da-DK"/>
        </w:rPr>
        <w:t>upplýsingarskyldur</w:t>
      </w:r>
      <w:proofErr w:type="spellEnd"/>
      <w:r w:rsidRPr="0088525C">
        <w:rPr>
          <w:rFonts w:eastAsia="Times New Roman"/>
          <w:lang w:eastAsia="da-DK"/>
        </w:rPr>
        <w:t xml:space="preserve">, gerð av serstøkum roknskapi, </w:t>
      </w:r>
      <w:proofErr w:type="spellStart"/>
      <w:r w:rsidRPr="0088525C">
        <w:rPr>
          <w:rFonts w:eastAsia="Times New Roman"/>
          <w:lang w:eastAsia="da-DK"/>
        </w:rPr>
        <w:t>o.tíl</w:t>
      </w:r>
      <w:proofErr w:type="spellEnd"/>
      <w:r>
        <w:rPr>
          <w:rFonts w:eastAsia="Times New Roman"/>
          <w:lang w:eastAsia="da-DK"/>
        </w:rPr>
        <w:t xml:space="preserve"> </w:t>
      </w:r>
    </w:p>
    <w:p w14:paraId="1BBD429F" w14:textId="77777777" w:rsidR="009C48E6" w:rsidRDefault="009C48E6" w:rsidP="00B81A89">
      <w:pPr>
        <w:pStyle w:val="Listeafsnit"/>
        <w:numPr>
          <w:ilvl w:val="0"/>
          <w:numId w:val="3"/>
        </w:numPr>
        <w:shd w:val="clear" w:color="auto" w:fill="FFFFFF"/>
        <w:spacing w:after="0"/>
        <w:jc w:val="both"/>
        <w:textAlignment w:val="baseline"/>
        <w:rPr>
          <w:rFonts w:eastAsia="Times New Roman"/>
          <w:lang w:eastAsia="da-DK"/>
        </w:rPr>
      </w:pPr>
      <w:r w:rsidRPr="009C48E6">
        <w:rPr>
          <w:rFonts w:eastAsia="Times New Roman"/>
          <w:lang w:eastAsia="da-DK"/>
        </w:rPr>
        <w:t xml:space="preserve">góðkenning av </w:t>
      </w:r>
      <w:proofErr w:type="spellStart"/>
      <w:r w:rsidRPr="009C48E6">
        <w:rPr>
          <w:rFonts w:eastAsia="Times New Roman"/>
          <w:lang w:eastAsia="da-DK"/>
        </w:rPr>
        <w:t>elsølufeløgum</w:t>
      </w:r>
      <w:proofErr w:type="spellEnd"/>
      <w:r>
        <w:rPr>
          <w:rFonts w:eastAsia="Times New Roman"/>
          <w:lang w:eastAsia="da-DK"/>
        </w:rPr>
        <w:t>, reglur um útboð og meginreglur um prísáseting av el alt eftir hvussu stórur partur av elframleiðsluni stavar úr varandi orkukeldum</w:t>
      </w:r>
    </w:p>
    <w:p w14:paraId="6AA1C8B8" w14:textId="705CFBDB" w:rsidR="004A2352" w:rsidRPr="009C48E6" w:rsidRDefault="009C48E6" w:rsidP="00B81A89">
      <w:pPr>
        <w:pStyle w:val="Listeafsnit"/>
        <w:numPr>
          <w:ilvl w:val="0"/>
          <w:numId w:val="3"/>
        </w:numPr>
        <w:shd w:val="clear" w:color="auto" w:fill="FFFFFF"/>
        <w:spacing w:after="0"/>
        <w:jc w:val="both"/>
        <w:textAlignment w:val="baseline"/>
        <w:rPr>
          <w:rFonts w:eastAsia="Times New Roman"/>
          <w:lang w:eastAsia="da-DK"/>
        </w:rPr>
      </w:pPr>
      <w:r>
        <w:rPr>
          <w:rFonts w:eastAsia="Times New Roman"/>
          <w:lang w:eastAsia="da-DK"/>
        </w:rPr>
        <w:t>góðkenning av fíggjarætlanini hjá SEV</w:t>
      </w:r>
      <w:r w:rsidR="004A2352" w:rsidRPr="009C48E6">
        <w:rPr>
          <w:rFonts w:eastAsia="Times New Roman"/>
          <w:lang w:eastAsia="da-DK"/>
        </w:rPr>
        <w:t xml:space="preserve"> </w:t>
      </w:r>
    </w:p>
    <w:p w14:paraId="5B9E34AD" w14:textId="77777777" w:rsidR="004A2352" w:rsidRPr="0088525C" w:rsidRDefault="004A2352" w:rsidP="004A2352">
      <w:pPr>
        <w:spacing w:after="0"/>
      </w:pPr>
    </w:p>
    <w:p w14:paraId="5F57B806" w14:textId="77777777" w:rsidR="004A2352" w:rsidRPr="0088525C" w:rsidRDefault="004A2352" w:rsidP="004A2352">
      <w:pPr>
        <w:spacing w:after="0"/>
      </w:pPr>
      <w:r w:rsidRPr="0088525C">
        <w:rPr>
          <w:b/>
          <w:bCs/>
        </w:rPr>
        <w:t>2.15. Gevur lógaruppskotið almennum myndugleikum atgongd til privata ogn?</w:t>
      </w:r>
      <w:r w:rsidRPr="0088525C">
        <w:t xml:space="preserve"> Lógaruppskotið gevur myndugleikanum heimild at fremja eftirlit við loyvum og loyvistreytum úti í lendinum og inni í skrivstovubygningum hjá teimum, sum virka eftir einum loyvi, sum er givið við heimild í lógini.  </w:t>
      </w:r>
    </w:p>
    <w:p w14:paraId="433B9C97" w14:textId="77777777" w:rsidR="004A2352" w:rsidRPr="0088525C" w:rsidRDefault="004A2352" w:rsidP="004A2352">
      <w:pPr>
        <w:spacing w:after="0"/>
      </w:pPr>
    </w:p>
    <w:p w14:paraId="60F32199" w14:textId="77777777" w:rsidR="004A2352" w:rsidRPr="0088525C" w:rsidRDefault="004A2352" w:rsidP="004A2352">
      <w:pPr>
        <w:spacing w:after="0"/>
      </w:pPr>
      <w:r w:rsidRPr="0088525C">
        <w:rPr>
          <w:b/>
          <w:bCs/>
        </w:rPr>
        <w:t xml:space="preserve">2.16. Hevur lógaruppskotið aðrar avleiðingar? </w:t>
      </w:r>
    </w:p>
    <w:p w14:paraId="6A5CD521" w14:textId="77777777" w:rsidR="004A2352" w:rsidRPr="0088525C" w:rsidRDefault="004A2352" w:rsidP="004A2352">
      <w:pPr>
        <w:spacing w:after="0"/>
        <w:rPr>
          <w:b/>
          <w:bCs/>
        </w:rPr>
      </w:pPr>
      <w:r w:rsidRPr="0088525C">
        <w:t>Lógaruppskotið verður ikki mett at hava aðrar avleiðingar enn tær, ið eru nevndar omanfyri.</w:t>
      </w:r>
    </w:p>
    <w:p w14:paraId="06693812" w14:textId="77777777" w:rsidR="004A2352" w:rsidRPr="0088525C" w:rsidRDefault="004A2352" w:rsidP="004A2352">
      <w:pPr>
        <w:spacing w:after="0"/>
        <w:rPr>
          <w:b/>
          <w:bCs/>
        </w:rPr>
      </w:pPr>
    </w:p>
    <w:p w14:paraId="0D98BF4B" w14:textId="77777777" w:rsidR="004A2352" w:rsidRPr="0088525C" w:rsidRDefault="004A2352" w:rsidP="004A2352">
      <w:pPr>
        <w:spacing w:after="0"/>
        <w:jc w:val="both"/>
        <w:rPr>
          <w:b/>
        </w:rPr>
      </w:pPr>
      <w:r w:rsidRPr="0088525C">
        <w:rPr>
          <w:b/>
        </w:rPr>
        <w:t xml:space="preserve">2.17. Talvan: Yvirlit yvir </w:t>
      </w:r>
      <w:r w:rsidRPr="00B21A25">
        <w:rPr>
          <w:b/>
        </w:rPr>
        <w:t>avleiðingarnar</w:t>
      </w:r>
      <w:r w:rsidRPr="008C5C4F">
        <w:rPr>
          <w:b/>
        </w:rPr>
        <w:t xml:space="preserve"> </w:t>
      </w:r>
      <w:r w:rsidRPr="0088525C">
        <w:rPr>
          <w:b/>
        </w:rPr>
        <w:t>av lógaruppskotinum</w:t>
      </w:r>
    </w:p>
    <w:p w14:paraId="37EF4EED" w14:textId="77777777" w:rsidR="004A2352" w:rsidRPr="0088525C" w:rsidRDefault="004A2352" w:rsidP="004A2352">
      <w:pPr>
        <w:spacing w:after="0"/>
        <w:rPr>
          <w:bCs/>
          <w:color w:val="000000"/>
        </w:rPr>
      </w:pPr>
    </w:p>
    <w:tbl>
      <w:tblPr>
        <w:tblStyle w:val="Tabel-Gitter11"/>
        <w:tblW w:w="0" w:type="dxa"/>
        <w:tblInd w:w="108" w:type="dxa"/>
        <w:tblLayout w:type="fixed"/>
        <w:tblLook w:val="04A0" w:firstRow="1" w:lastRow="0" w:firstColumn="1" w:lastColumn="0" w:noHBand="0" w:noVBand="1"/>
      </w:tblPr>
      <w:tblGrid>
        <w:gridCol w:w="1522"/>
        <w:gridCol w:w="1522"/>
        <w:gridCol w:w="1523"/>
        <w:gridCol w:w="1522"/>
        <w:gridCol w:w="1522"/>
        <w:gridCol w:w="1523"/>
      </w:tblGrid>
      <w:tr w:rsidR="004A2352" w:rsidRPr="0088525C" w14:paraId="0EEA0F14" w14:textId="77777777" w:rsidTr="00D34850">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tcPr>
          <w:p w14:paraId="72B3BA27" w14:textId="77777777" w:rsidR="004A2352" w:rsidRPr="0088525C" w:rsidRDefault="004A2352" w:rsidP="00D34850">
            <w:pPr>
              <w:spacing w:after="0"/>
              <w:rPr>
                <w:rFonts w:ascii="Times New Roman" w:hAnsi="Times New Roman"/>
                <w:b/>
                <w:bCs/>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73F9651F" w14:textId="77777777" w:rsidR="004A2352" w:rsidRPr="0088525C" w:rsidRDefault="004A2352" w:rsidP="00D34850">
            <w:pPr>
              <w:spacing w:after="0"/>
              <w:rPr>
                <w:rFonts w:ascii="Times New Roman" w:hAnsi="Times New Roman"/>
                <w:sz w:val="20"/>
              </w:rPr>
            </w:pPr>
            <w:r w:rsidRPr="0088525C">
              <w:rPr>
                <w:rFonts w:ascii="Times New Roman" w:hAnsi="Times New Roman"/>
                <w:sz w:val="20"/>
              </w:rPr>
              <w:t xml:space="preserve">Fyri landið ella </w:t>
            </w:r>
            <w:proofErr w:type="spellStart"/>
            <w:r w:rsidRPr="0088525C">
              <w:rPr>
                <w:rFonts w:ascii="Times New Roman" w:hAnsi="Times New Roman"/>
                <w:sz w:val="20"/>
              </w:rPr>
              <w:t>landsmyndug-leikar</w:t>
            </w:r>
            <w:proofErr w:type="spellEnd"/>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41A95950" w14:textId="77777777" w:rsidR="004A2352" w:rsidRPr="0088525C" w:rsidRDefault="004A2352" w:rsidP="00D34850">
            <w:pPr>
              <w:spacing w:after="0"/>
              <w:rPr>
                <w:rFonts w:ascii="Times New Roman" w:hAnsi="Times New Roman"/>
                <w:sz w:val="20"/>
              </w:rPr>
            </w:pPr>
            <w:r w:rsidRPr="0088525C">
              <w:rPr>
                <w:rFonts w:ascii="Times New Roman" w:hAnsi="Times New Roman"/>
                <w:sz w:val="20"/>
              </w:rPr>
              <w:t>Fyri kommunalar myndugleikar</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18D42011" w14:textId="77777777" w:rsidR="004A2352" w:rsidRPr="0088525C" w:rsidRDefault="004A2352" w:rsidP="00D34850">
            <w:pPr>
              <w:spacing w:after="0"/>
              <w:rPr>
                <w:rFonts w:ascii="Times New Roman" w:hAnsi="Times New Roman"/>
                <w:sz w:val="20"/>
              </w:rPr>
            </w:pPr>
            <w:r w:rsidRPr="0088525C">
              <w:rPr>
                <w:rFonts w:ascii="Times New Roman" w:hAnsi="Times New Roman"/>
                <w:sz w:val="20"/>
              </w:rPr>
              <w:t>Fyri pláss ella øki í landinum</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1CDEE307" w14:textId="77777777" w:rsidR="004A2352" w:rsidRPr="0088525C" w:rsidRDefault="004A2352" w:rsidP="00D34850">
            <w:pPr>
              <w:spacing w:after="0"/>
              <w:rPr>
                <w:rFonts w:ascii="Times New Roman" w:hAnsi="Times New Roman"/>
                <w:sz w:val="20"/>
              </w:rPr>
            </w:pPr>
            <w:r w:rsidRPr="0088525C">
              <w:rPr>
                <w:rFonts w:ascii="Times New Roman" w:hAnsi="Times New Roman"/>
                <w:sz w:val="20"/>
              </w:rPr>
              <w:t xml:space="preserve">Fyri ávísar </w:t>
            </w:r>
            <w:proofErr w:type="spellStart"/>
            <w:r w:rsidRPr="0088525C">
              <w:rPr>
                <w:rFonts w:ascii="Times New Roman" w:hAnsi="Times New Roman"/>
                <w:sz w:val="20"/>
              </w:rPr>
              <w:t>samfelags-bólkar</w:t>
            </w:r>
            <w:proofErr w:type="spellEnd"/>
            <w:r w:rsidRPr="0088525C">
              <w:rPr>
                <w:rFonts w:ascii="Times New Roman" w:hAnsi="Times New Roman"/>
                <w:sz w:val="20"/>
              </w:rPr>
              <w:t xml:space="preserve"> ella felagsskapir</w:t>
            </w:r>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2DB83586" w14:textId="77777777" w:rsidR="004A2352" w:rsidRPr="0088525C" w:rsidRDefault="004A2352" w:rsidP="00D34850">
            <w:pPr>
              <w:spacing w:after="0"/>
              <w:rPr>
                <w:rFonts w:ascii="Times New Roman" w:hAnsi="Times New Roman"/>
                <w:sz w:val="20"/>
              </w:rPr>
            </w:pPr>
            <w:r w:rsidRPr="0088525C">
              <w:rPr>
                <w:rFonts w:ascii="Times New Roman" w:hAnsi="Times New Roman"/>
                <w:sz w:val="20"/>
              </w:rPr>
              <w:t>Fyri vinnuna</w:t>
            </w:r>
          </w:p>
        </w:tc>
      </w:tr>
      <w:tr w:rsidR="004A2352" w:rsidRPr="0088525C" w14:paraId="751EB28E" w14:textId="77777777" w:rsidTr="00D34850">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512AFD" w14:textId="77777777" w:rsidR="004A2352" w:rsidRPr="0088525C" w:rsidRDefault="004A2352" w:rsidP="00D34850">
            <w:pPr>
              <w:spacing w:after="0"/>
              <w:rPr>
                <w:rFonts w:ascii="Times New Roman" w:hAnsi="Times New Roman"/>
                <w:sz w:val="20"/>
              </w:rPr>
            </w:pPr>
            <w:r w:rsidRPr="0088525C">
              <w:rPr>
                <w:rFonts w:ascii="Times New Roman" w:hAnsi="Times New Roman"/>
                <w:sz w:val="20"/>
              </w:rPr>
              <w:t>Fíggjarligar ella búskaparligar avleiðingar</w:t>
            </w:r>
          </w:p>
        </w:tc>
        <w:sdt>
          <w:sdtPr>
            <w:rPr>
              <w:bCs/>
              <w:sz w:val="20"/>
              <w:szCs w:val="20"/>
            </w:rPr>
            <w:id w:val="2056808134"/>
            <w:placeholder>
              <w:docPart w:val="BC6BB94E50A542E69EEC003CAF32B11E"/>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EAF2A4" w14:textId="77777777" w:rsidR="004A2352" w:rsidRPr="0088525C" w:rsidRDefault="004A2352" w:rsidP="00D34850">
                <w:pPr>
                  <w:spacing w:after="0"/>
                  <w:jc w:val="center"/>
                  <w:rPr>
                    <w:rFonts w:ascii="Times New Roman" w:hAnsi="Times New Roman"/>
                    <w:bCs/>
                    <w:sz w:val="20"/>
                    <w:szCs w:val="20"/>
                  </w:rPr>
                </w:pPr>
                <w:r w:rsidRPr="0088525C">
                  <w:rPr>
                    <w:rFonts w:ascii="Times New Roman" w:hAnsi="Times New Roman"/>
                    <w:bCs/>
                    <w:sz w:val="20"/>
                    <w:szCs w:val="20"/>
                  </w:rPr>
                  <w:t>Ja</w:t>
                </w:r>
              </w:p>
            </w:tc>
          </w:sdtContent>
        </w:sdt>
        <w:sdt>
          <w:sdtPr>
            <w:rPr>
              <w:bCs/>
              <w:sz w:val="20"/>
              <w:szCs w:val="20"/>
            </w:rPr>
            <w:id w:val="370817938"/>
            <w:placeholder>
              <w:docPart w:val="523FEA000A6D4A5D9696693443B2FF8E"/>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6B6966" w14:textId="77777777" w:rsidR="004A2352" w:rsidRPr="0088525C" w:rsidRDefault="004A2352" w:rsidP="00D34850">
                <w:pPr>
                  <w:spacing w:after="0"/>
                  <w:jc w:val="center"/>
                  <w:rPr>
                    <w:rFonts w:ascii="Times New Roman" w:hAnsi="Times New Roman"/>
                    <w:bCs/>
                    <w:sz w:val="20"/>
                    <w:szCs w:val="20"/>
                  </w:rPr>
                </w:pPr>
                <w:r w:rsidRPr="0088525C">
                  <w:rPr>
                    <w:rFonts w:ascii="Times New Roman" w:hAnsi="Times New Roman"/>
                    <w:bCs/>
                    <w:sz w:val="20"/>
                    <w:szCs w:val="20"/>
                  </w:rPr>
                  <w:t>Nei</w:t>
                </w:r>
              </w:p>
            </w:tc>
          </w:sdtContent>
        </w:sdt>
        <w:sdt>
          <w:sdtPr>
            <w:rPr>
              <w:bCs/>
              <w:sz w:val="20"/>
              <w:szCs w:val="20"/>
            </w:rPr>
            <w:id w:val="-1629621817"/>
            <w:placeholder>
              <w:docPart w:val="195120B1373A4C5DA771612265FA0758"/>
            </w:placeholder>
            <w:comboBox>
              <w:listItem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B75694" w14:textId="77777777" w:rsidR="004A2352" w:rsidRPr="0088525C" w:rsidRDefault="004A2352" w:rsidP="00D34850">
                <w:pPr>
                  <w:spacing w:after="0"/>
                  <w:jc w:val="center"/>
                  <w:rPr>
                    <w:rFonts w:ascii="Times New Roman" w:hAnsi="Times New Roman"/>
                    <w:bCs/>
                    <w:sz w:val="20"/>
                    <w:szCs w:val="20"/>
                  </w:rPr>
                </w:pPr>
                <w:r w:rsidRPr="0088525C">
                  <w:rPr>
                    <w:rFonts w:ascii="Times New Roman" w:hAnsi="Times New Roman"/>
                    <w:bCs/>
                    <w:sz w:val="20"/>
                    <w:szCs w:val="20"/>
                  </w:rPr>
                  <w:t>Nei</w:t>
                </w:r>
              </w:p>
            </w:tc>
          </w:sdtContent>
        </w:sdt>
        <w:sdt>
          <w:sdtPr>
            <w:rPr>
              <w:bCs/>
              <w:sz w:val="20"/>
              <w:szCs w:val="20"/>
            </w:rPr>
            <w:id w:val="-559934887"/>
            <w:placeholder>
              <w:docPart w:val="148B79D4A3794BB9B940196CDD098095"/>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815484" w14:textId="77777777" w:rsidR="004A2352" w:rsidRPr="0088525C" w:rsidRDefault="004A2352" w:rsidP="00D34850">
                <w:pPr>
                  <w:spacing w:after="0"/>
                  <w:jc w:val="center"/>
                  <w:rPr>
                    <w:rFonts w:ascii="Times New Roman" w:hAnsi="Times New Roman"/>
                    <w:bCs/>
                    <w:sz w:val="20"/>
                    <w:szCs w:val="20"/>
                  </w:rPr>
                </w:pPr>
                <w:r w:rsidRPr="0088525C">
                  <w:rPr>
                    <w:rFonts w:ascii="Times New Roman" w:hAnsi="Times New Roman"/>
                    <w:bCs/>
                    <w:sz w:val="20"/>
                    <w:szCs w:val="20"/>
                  </w:rPr>
                  <w:t>Ja</w:t>
                </w:r>
              </w:p>
            </w:tc>
          </w:sdtContent>
        </w:sdt>
        <w:sdt>
          <w:sdtPr>
            <w:rPr>
              <w:bCs/>
              <w:sz w:val="20"/>
              <w:szCs w:val="20"/>
            </w:rPr>
            <w:id w:val="882987162"/>
            <w:placeholder>
              <w:docPart w:val="2E7298FCD78A48DE92BA4F68CFCDB13C"/>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42365" w14:textId="77777777" w:rsidR="004A2352" w:rsidRPr="0088525C" w:rsidRDefault="004A2352" w:rsidP="00D34850">
                <w:pPr>
                  <w:spacing w:after="0"/>
                  <w:jc w:val="center"/>
                  <w:rPr>
                    <w:rFonts w:ascii="Times New Roman" w:hAnsi="Times New Roman"/>
                    <w:bCs/>
                    <w:sz w:val="20"/>
                    <w:szCs w:val="20"/>
                  </w:rPr>
                </w:pPr>
                <w:r w:rsidRPr="0088525C">
                  <w:rPr>
                    <w:rFonts w:ascii="Times New Roman" w:hAnsi="Times New Roman"/>
                    <w:bCs/>
                    <w:sz w:val="20"/>
                    <w:szCs w:val="20"/>
                  </w:rPr>
                  <w:t xml:space="preserve">Ja </w:t>
                </w:r>
              </w:p>
            </w:tc>
          </w:sdtContent>
        </w:sdt>
      </w:tr>
      <w:tr w:rsidR="004A2352" w:rsidRPr="0088525C" w14:paraId="73765A77" w14:textId="77777777" w:rsidTr="00D34850">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B4DBC3" w14:textId="77777777" w:rsidR="004A2352" w:rsidRPr="0088525C" w:rsidRDefault="004A2352" w:rsidP="00D34850">
            <w:pPr>
              <w:spacing w:after="0"/>
              <w:rPr>
                <w:rFonts w:ascii="Times New Roman" w:hAnsi="Times New Roman"/>
                <w:sz w:val="20"/>
              </w:rPr>
            </w:pPr>
            <w:r w:rsidRPr="0088525C">
              <w:rPr>
                <w:rFonts w:ascii="Times New Roman" w:hAnsi="Times New Roman"/>
                <w:sz w:val="20"/>
              </w:rPr>
              <w:t>Umsitingarligar avleiðingar</w:t>
            </w:r>
          </w:p>
        </w:tc>
        <w:sdt>
          <w:sdtPr>
            <w:rPr>
              <w:sz w:val="20"/>
            </w:rPr>
            <w:id w:val="2020188738"/>
            <w:placeholder>
              <w:docPart w:val="29940A74D66B4086B2EAB9B237C893E9"/>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5F8A26" w14:textId="77777777" w:rsidR="004A2352" w:rsidRPr="0088525C" w:rsidRDefault="004A2352" w:rsidP="00D34850">
                <w:pPr>
                  <w:spacing w:after="0"/>
                  <w:jc w:val="center"/>
                  <w:rPr>
                    <w:rFonts w:ascii="Times New Roman" w:hAnsi="Times New Roman"/>
                    <w:sz w:val="20"/>
                  </w:rPr>
                </w:pPr>
                <w:r w:rsidRPr="0088525C">
                  <w:rPr>
                    <w:rFonts w:ascii="Times New Roman" w:hAnsi="Times New Roman"/>
                    <w:sz w:val="20"/>
                  </w:rPr>
                  <w:t>Ja</w:t>
                </w:r>
              </w:p>
            </w:tc>
          </w:sdtContent>
        </w:sdt>
        <w:sdt>
          <w:sdtPr>
            <w:rPr>
              <w:sz w:val="20"/>
            </w:rPr>
            <w:id w:val="433102918"/>
            <w:placeholder>
              <w:docPart w:val="DE1BB46A6C1E459ABA7F87C026428FCE"/>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43CA7E" w14:textId="77777777" w:rsidR="004A2352" w:rsidRPr="0088525C" w:rsidRDefault="004A2352" w:rsidP="00D34850">
                <w:pPr>
                  <w:spacing w:after="0"/>
                  <w:jc w:val="center"/>
                  <w:rPr>
                    <w:rFonts w:ascii="Times New Roman" w:hAnsi="Times New Roman"/>
                    <w:sz w:val="20"/>
                  </w:rPr>
                </w:pPr>
                <w:r w:rsidRPr="0088525C">
                  <w:rPr>
                    <w:rFonts w:ascii="Times New Roman" w:hAnsi="Times New Roman"/>
                    <w:sz w:val="20"/>
                  </w:rPr>
                  <w:t xml:space="preserve"> Ja</w:t>
                </w:r>
              </w:p>
            </w:tc>
          </w:sdtContent>
        </w:sdt>
        <w:sdt>
          <w:sdtPr>
            <w:rPr>
              <w:sz w:val="20"/>
              <w:szCs w:val="20"/>
            </w:rPr>
            <w:id w:val="-270554686"/>
            <w:placeholder>
              <w:docPart w:val="BAC94902553A43AD932F87D9A56FF761"/>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BC12D3" w14:textId="77777777" w:rsidR="004A2352" w:rsidRPr="0088525C" w:rsidRDefault="004A2352" w:rsidP="00D34850">
                <w:pPr>
                  <w:spacing w:after="0"/>
                  <w:jc w:val="center"/>
                  <w:rPr>
                    <w:rFonts w:ascii="Times New Roman" w:hAnsi="Times New Roman"/>
                    <w:sz w:val="20"/>
                  </w:rPr>
                </w:pPr>
                <w:r w:rsidRPr="0088525C">
                  <w:rPr>
                    <w:rFonts w:ascii="Times New Roman" w:hAnsi="Times New Roman"/>
                    <w:sz w:val="20"/>
                    <w:szCs w:val="20"/>
                  </w:rPr>
                  <w:t>Nei</w:t>
                </w:r>
              </w:p>
            </w:tc>
          </w:sdtContent>
        </w:sdt>
        <w:sdt>
          <w:sdtPr>
            <w:rPr>
              <w:sz w:val="20"/>
            </w:rPr>
            <w:id w:val="-921947272"/>
            <w:placeholder>
              <w:docPart w:val="4515EFF155D7426B940D162890CB48AD"/>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2AF455" w14:textId="77777777" w:rsidR="004A2352" w:rsidRPr="0088525C" w:rsidRDefault="004A2352" w:rsidP="00D34850">
                <w:pPr>
                  <w:spacing w:after="0"/>
                  <w:jc w:val="center"/>
                  <w:rPr>
                    <w:rFonts w:ascii="Times New Roman" w:hAnsi="Times New Roman"/>
                    <w:sz w:val="20"/>
                  </w:rPr>
                </w:pPr>
                <w:r w:rsidRPr="0088525C">
                  <w:rPr>
                    <w:rFonts w:ascii="Times New Roman" w:hAnsi="Times New Roman"/>
                    <w:sz w:val="20"/>
                  </w:rPr>
                  <w:t xml:space="preserve">Ja </w:t>
                </w:r>
              </w:p>
            </w:tc>
          </w:sdtContent>
        </w:sdt>
        <w:sdt>
          <w:sdtPr>
            <w:rPr>
              <w:sz w:val="20"/>
            </w:rPr>
            <w:id w:val="-522777646"/>
            <w:placeholder>
              <w:docPart w:val="0BB8F3EC1F3A4451BD9D2512216EAB9E"/>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EC25E2" w14:textId="77777777" w:rsidR="004A2352" w:rsidRPr="0088525C" w:rsidRDefault="004A2352" w:rsidP="00D34850">
                <w:pPr>
                  <w:spacing w:after="0"/>
                  <w:jc w:val="center"/>
                  <w:rPr>
                    <w:rFonts w:ascii="Times New Roman" w:hAnsi="Times New Roman"/>
                    <w:sz w:val="20"/>
                  </w:rPr>
                </w:pPr>
                <w:r w:rsidRPr="0088525C">
                  <w:rPr>
                    <w:rFonts w:ascii="Times New Roman" w:hAnsi="Times New Roman"/>
                    <w:sz w:val="20"/>
                  </w:rPr>
                  <w:t xml:space="preserve">Ja </w:t>
                </w:r>
              </w:p>
            </w:tc>
          </w:sdtContent>
        </w:sdt>
      </w:tr>
      <w:tr w:rsidR="004A2352" w:rsidRPr="0088525C" w14:paraId="60EA1324" w14:textId="77777777" w:rsidTr="00D34850">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7981BE" w14:textId="77777777" w:rsidR="004A2352" w:rsidRPr="0088525C" w:rsidRDefault="004A2352" w:rsidP="00D34850">
            <w:pPr>
              <w:spacing w:after="0"/>
              <w:rPr>
                <w:rFonts w:ascii="Times New Roman" w:hAnsi="Times New Roman"/>
                <w:sz w:val="20"/>
              </w:rPr>
            </w:pPr>
            <w:r w:rsidRPr="0088525C">
              <w:rPr>
                <w:rFonts w:ascii="Times New Roman" w:hAnsi="Times New Roman"/>
                <w:sz w:val="20"/>
              </w:rPr>
              <w:t>Umhvørvisligar avleiðingar</w:t>
            </w:r>
          </w:p>
        </w:tc>
        <w:sdt>
          <w:sdtPr>
            <w:rPr>
              <w:sz w:val="20"/>
            </w:rPr>
            <w:id w:val="-806930217"/>
            <w:placeholder>
              <w:docPart w:val="3396CEB6E5384A2299043E5E760EF4F8"/>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7308E7" w14:textId="77777777" w:rsidR="004A2352" w:rsidRPr="0088525C" w:rsidRDefault="004A2352" w:rsidP="00D34850">
                <w:pPr>
                  <w:spacing w:after="0"/>
                  <w:jc w:val="center"/>
                  <w:rPr>
                    <w:rFonts w:ascii="Times New Roman" w:hAnsi="Times New Roman"/>
                    <w:sz w:val="20"/>
                  </w:rPr>
                </w:pPr>
                <w:r w:rsidRPr="0088525C">
                  <w:rPr>
                    <w:rFonts w:ascii="Times New Roman" w:hAnsi="Times New Roman"/>
                    <w:sz w:val="20"/>
                  </w:rPr>
                  <w:t>Nei</w:t>
                </w:r>
              </w:p>
            </w:tc>
          </w:sdtContent>
        </w:sdt>
        <w:sdt>
          <w:sdtPr>
            <w:rPr>
              <w:sz w:val="20"/>
            </w:rPr>
            <w:id w:val="-444767068"/>
            <w:placeholder>
              <w:docPart w:val="C7E5805564FB45E4920476878B6A81C6"/>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294634" w14:textId="77777777" w:rsidR="004A2352" w:rsidRPr="0088525C" w:rsidRDefault="004A2352" w:rsidP="00D34850">
                <w:pPr>
                  <w:spacing w:after="0"/>
                  <w:jc w:val="center"/>
                  <w:rPr>
                    <w:rFonts w:ascii="Times New Roman" w:hAnsi="Times New Roman"/>
                    <w:sz w:val="20"/>
                  </w:rPr>
                </w:pPr>
                <w:r w:rsidRPr="0088525C">
                  <w:rPr>
                    <w:rFonts w:ascii="Times New Roman" w:hAnsi="Times New Roman"/>
                    <w:sz w:val="20"/>
                  </w:rPr>
                  <w:t>Nei</w:t>
                </w:r>
              </w:p>
            </w:tc>
          </w:sdtContent>
        </w:sdt>
        <w:sdt>
          <w:sdtPr>
            <w:rPr>
              <w:sz w:val="20"/>
            </w:rPr>
            <w:id w:val="1128597265"/>
            <w:placeholder>
              <w:docPart w:val="9DFFEB7A7FDE410F813FE029CDB153B5"/>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773340" w14:textId="77777777" w:rsidR="004A2352" w:rsidRPr="0088525C" w:rsidRDefault="004A2352" w:rsidP="00D34850">
                <w:pPr>
                  <w:spacing w:after="0"/>
                  <w:jc w:val="center"/>
                  <w:rPr>
                    <w:rFonts w:ascii="Times New Roman" w:hAnsi="Times New Roman"/>
                    <w:sz w:val="20"/>
                  </w:rPr>
                </w:pPr>
                <w:r w:rsidRPr="0088525C">
                  <w:rPr>
                    <w:rFonts w:ascii="Times New Roman" w:hAnsi="Times New Roman"/>
                    <w:sz w:val="20"/>
                  </w:rPr>
                  <w:t>Nei</w:t>
                </w:r>
              </w:p>
            </w:tc>
          </w:sdtContent>
        </w:sdt>
        <w:sdt>
          <w:sdtPr>
            <w:rPr>
              <w:sz w:val="20"/>
            </w:rPr>
            <w:id w:val="1555658660"/>
            <w:placeholder>
              <w:docPart w:val="2B11CB742BE34926A05A3E6B92AD71EB"/>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F5E98D" w14:textId="77777777" w:rsidR="004A2352" w:rsidRPr="0088525C" w:rsidRDefault="004A2352" w:rsidP="00D34850">
                <w:pPr>
                  <w:spacing w:after="0"/>
                  <w:jc w:val="center"/>
                  <w:rPr>
                    <w:rFonts w:ascii="Times New Roman" w:hAnsi="Times New Roman"/>
                    <w:sz w:val="20"/>
                  </w:rPr>
                </w:pPr>
                <w:r w:rsidRPr="0088525C">
                  <w:rPr>
                    <w:rFonts w:ascii="Times New Roman" w:hAnsi="Times New Roman"/>
                    <w:sz w:val="20"/>
                  </w:rPr>
                  <w:t>Nei</w:t>
                </w:r>
              </w:p>
            </w:tc>
          </w:sdtContent>
        </w:sdt>
        <w:sdt>
          <w:sdtPr>
            <w:rPr>
              <w:sz w:val="20"/>
            </w:rPr>
            <w:id w:val="635535100"/>
            <w:placeholder>
              <w:docPart w:val="5CC0E135658346E18339F14BCFC02810"/>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0DB51F" w14:textId="19D8E321" w:rsidR="004A2352" w:rsidRPr="0088525C" w:rsidRDefault="00CD7D9D" w:rsidP="00D34850">
                <w:pPr>
                  <w:spacing w:after="0"/>
                  <w:jc w:val="center"/>
                  <w:rPr>
                    <w:rFonts w:ascii="Times New Roman" w:hAnsi="Times New Roman"/>
                    <w:sz w:val="20"/>
                  </w:rPr>
                </w:pPr>
                <w:r>
                  <w:rPr>
                    <w:sz w:val="20"/>
                  </w:rPr>
                  <w:t>Ja</w:t>
                </w:r>
              </w:p>
            </w:tc>
          </w:sdtContent>
        </w:sdt>
      </w:tr>
      <w:tr w:rsidR="004A2352" w:rsidRPr="007E6859" w14:paraId="6137EB6B" w14:textId="77777777" w:rsidTr="00D34850">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ED44B7" w14:textId="77777777" w:rsidR="004A2352" w:rsidRPr="0088525C" w:rsidRDefault="004A2352" w:rsidP="00D34850">
            <w:pPr>
              <w:spacing w:after="0"/>
              <w:rPr>
                <w:rFonts w:ascii="Times New Roman" w:hAnsi="Times New Roman"/>
                <w:sz w:val="20"/>
              </w:rPr>
            </w:pPr>
            <w:r w:rsidRPr="0088525C">
              <w:rPr>
                <w:rFonts w:ascii="Times New Roman" w:hAnsi="Times New Roman"/>
                <w:sz w:val="20"/>
              </w:rPr>
              <w:t>Avleiðingar í mun til altjóða avtalur og reglur</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71E4E4" w14:textId="77777777" w:rsidR="004A2352" w:rsidRPr="0088525C" w:rsidRDefault="00182991" w:rsidP="00D34850">
            <w:pPr>
              <w:spacing w:after="0"/>
              <w:jc w:val="center"/>
              <w:rPr>
                <w:rFonts w:ascii="Times New Roman" w:hAnsi="Times New Roman"/>
                <w:sz w:val="20"/>
              </w:rPr>
            </w:pPr>
            <w:sdt>
              <w:sdtPr>
                <w:rPr>
                  <w:sz w:val="20"/>
                </w:rPr>
                <w:id w:val="-728760059"/>
                <w:placeholder>
                  <w:docPart w:val="330FE740F2054E30A8D0465B3068ACFF"/>
                </w:placeholder>
                <w:comboBox>
                  <w:listItem w:displayText="Ja" w:value="Ja"/>
                  <w:listItem w:displayText="Nei" w:value="Nei"/>
                </w:comboBox>
              </w:sdtPr>
              <w:sdtEndPr/>
              <w:sdtContent>
                <w:r w:rsidR="004A2352" w:rsidRPr="0088525C">
                  <w:rPr>
                    <w:rFonts w:ascii="Times New Roman" w:hAnsi="Times New Roman"/>
                    <w:sz w:val="20"/>
                  </w:rPr>
                  <w:t>Nei</w:t>
                </w:r>
              </w:sdtContent>
            </w:sdt>
          </w:p>
        </w:tc>
        <w:sdt>
          <w:sdtPr>
            <w:rPr>
              <w:sz w:val="20"/>
            </w:rPr>
            <w:id w:val="1693642843"/>
            <w:placeholder>
              <w:docPart w:val="59206A702F7F44E29C623131CBF26D8C"/>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66D274" w14:textId="77777777" w:rsidR="004A2352" w:rsidRPr="0088525C" w:rsidRDefault="004A2352" w:rsidP="00D34850">
                <w:pPr>
                  <w:spacing w:after="0"/>
                  <w:jc w:val="center"/>
                  <w:rPr>
                    <w:rFonts w:ascii="Times New Roman" w:hAnsi="Times New Roman"/>
                    <w:sz w:val="20"/>
                  </w:rPr>
                </w:pPr>
                <w:r w:rsidRPr="0088525C">
                  <w:rPr>
                    <w:rFonts w:ascii="Times New Roman" w:hAnsi="Times New Roman"/>
                    <w:sz w:val="20"/>
                  </w:rPr>
                  <w:t>Nei</w:t>
                </w:r>
              </w:p>
            </w:tc>
          </w:sdtContent>
        </w:sdt>
        <w:sdt>
          <w:sdtPr>
            <w:rPr>
              <w:sz w:val="20"/>
            </w:rPr>
            <w:id w:val="933934180"/>
            <w:placeholder>
              <w:docPart w:val="FADE609FA7594B53B3DC481F98D0BBAD"/>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A45486" w14:textId="77777777" w:rsidR="004A2352" w:rsidRPr="0088525C" w:rsidRDefault="004A2352" w:rsidP="00D34850">
                <w:pPr>
                  <w:spacing w:after="0"/>
                  <w:jc w:val="center"/>
                  <w:rPr>
                    <w:rFonts w:ascii="Times New Roman" w:hAnsi="Times New Roman"/>
                    <w:sz w:val="20"/>
                  </w:rPr>
                </w:pPr>
                <w:r w:rsidRPr="0088525C">
                  <w:rPr>
                    <w:rFonts w:ascii="Times New Roman" w:hAnsi="Times New Roman"/>
                    <w:sz w:val="20"/>
                  </w:rPr>
                  <w:t>Nei</w:t>
                </w:r>
              </w:p>
            </w:tc>
          </w:sdtContent>
        </w:sdt>
        <w:sdt>
          <w:sdtPr>
            <w:rPr>
              <w:sz w:val="20"/>
            </w:rPr>
            <w:id w:val="-1160835843"/>
            <w:placeholder>
              <w:docPart w:val="6F830E3810004A6E8EEAD23DBC13F00B"/>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4B9537" w14:textId="77777777" w:rsidR="004A2352" w:rsidRPr="0088525C" w:rsidRDefault="004A2352" w:rsidP="00D34850">
                <w:pPr>
                  <w:spacing w:after="0"/>
                  <w:jc w:val="center"/>
                  <w:rPr>
                    <w:rFonts w:ascii="Times New Roman" w:hAnsi="Times New Roman"/>
                    <w:sz w:val="20"/>
                  </w:rPr>
                </w:pPr>
                <w:r w:rsidRPr="0088525C">
                  <w:rPr>
                    <w:rFonts w:ascii="Times New Roman" w:hAnsi="Times New Roman"/>
                    <w:sz w:val="20"/>
                  </w:rPr>
                  <w:t xml:space="preserve"> Nei</w:t>
                </w:r>
              </w:p>
            </w:tc>
          </w:sdtContent>
        </w:sdt>
        <w:sdt>
          <w:sdtPr>
            <w:rPr>
              <w:sz w:val="20"/>
            </w:rPr>
            <w:id w:val="-1624921199"/>
            <w:placeholder>
              <w:docPart w:val="A4E7B080C69441D098F2C54EDDD2F241"/>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A80E44" w14:textId="77777777" w:rsidR="004A2352" w:rsidRPr="0088525C" w:rsidRDefault="004A2352" w:rsidP="00D34850">
                <w:pPr>
                  <w:spacing w:after="0"/>
                  <w:jc w:val="center"/>
                  <w:rPr>
                    <w:rFonts w:ascii="Times New Roman" w:hAnsi="Times New Roman"/>
                    <w:sz w:val="20"/>
                  </w:rPr>
                </w:pPr>
                <w:r w:rsidRPr="0088525C">
                  <w:rPr>
                    <w:rFonts w:ascii="Times New Roman" w:hAnsi="Times New Roman"/>
                    <w:sz w:val="20"/>
                  </w:rPr>
                  <w:t>Nei</w:t>
                </w:r>
              </w:p>
            </w:tc>
          </w:sdtContent>
        </w:sdt>
      </w:tr>
      <w:tr w:rsidR="004A2352" w:rsidRPr="0088525C" w14:paraId="107DF850" w14:textId="77777777" w:rsidTr="00D34850">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4F41DC" w14:textId="2174191A" w:rsidR="004A2352" w:rsidRPr="0088525C" w:rsidRDefault="004A2352" w:rsidP="00D34850">
            <w:pPr>
              <w:spacing w:after="0"/>
              <w:rPr>
                <w:rFonts w:ascii="Times New Roman" w:hAnsi="Times New Roman"/>
                <w:sz w:val="20"/>
              </w:rPr>
            </w:pPr>
            <w:r w:rsidRPr="0088525C">
              <w:rPr>
                <w:rFonts w:ascii="Times New Roman" w:hAnsi="Times New Roman"/>
                <w:sz w:val="20"/>
              </w:rPr>
              <w:t>Sosialar avleiðingar</w:t>
            </w:r>
          </w:p>
        </w:tc>
        <w:tc>
          <w:tcPr>
            <w:tcW w:w="3045"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309E7488" w14:textId="77777777" w:rsidR="004A2352" w:rsidRPr="0088525C" w:rsidRDefault="004A2352" w:rsidP="00D34850">
            <w:pPr>
              <w:spacing w:after="0"/>
              <w:jc w:val="center"/>
              <w:rPr>
                <w:rFonts w:ascii="Times New Roman" w:hAnsi="Times New Roman"/>
                <w:b/>
                <w:bCs/>
                <w:sz w:val="24"/>
                <w:szCs w:val="20"/>
              </w:rPr>
            </w:pPr>
          </w:p>
        </w:tc>
        <w:sdt>
          <w:sdtPr>
            <w:rPr>
              <w:sz w:val="20"/>
            </w:rPr>
            <w:id w:val="984280106"/>
            <w:placeholder>
              <w:docPart w:val="EED0EC0D19D84BBD9C0887334A5278F8"/>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E9568E" w14:textId="77777777" w:rsidR="004A2352" w:rsidRPr="0088525C" w:rsidRDefault="004A2352" w:rsidP="00D34850">
                <w:pPr>
                  <w:spacing w:after="0"/>
                  <w:jc w:val="center"/>
                  <w:rPr>
                    <w:rFonts w:ascii="Times New Roman" w:hAnsi="Times New Roman"/>
                    <w:sz w:val="20"/>
                  </w:rPr>
                </w:pPr>
                <w:r w:rsidRPr="0088525C">
                  <w:rPr>
                    <w:rFonts w:ascii="Times New Roman" w:hAnsi="Times New Roman"/>
                    <w:sz w:val="20"/>
                  </w:rPr>
                  <w:t xml:space="preserve"> Nei</w:t>
                </w:r>
              </w:p>
            </w:tc>
          </w:sdtContent>
        </w:sdt>
        <w:sdt>
          <w:sdtPr>
            <w:rPr>
              <w:sz w:val="20"/>
            </w:rPr>
            <w:id w:val="1910959557"/>
            <w:placeholder>
              <w:docPart w:val="2F9AD7C2DA7C454EB691D3A3FFB36483"/>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AA5490" w14:textId="77777777" w:rsidR="004A2352" w:rsidRPr="0088525C" w:rsidRDefault="004A2352" w:rsidP="00D34850">
                <w:pPr>
                  <w:spacing w:after="0"/>
                  <w:jc w:val="center"/>
                  <w:rPr>
                    <w:rFonts w:ascii="Times New Roman" w:hAnsi="Times New Roman"/>
                    <w:sz w:val="20"/>
                  </w:rPr>
                </w:pPr>
                <w:r w:rsidRPr="0088525C">
                  <w:rPr>
                    <w:rFonts w:ascii="Times New Roman" w:hAnsi="Times New Roman"/>
                    <w:sz w:val="20"/>
                  </w:rPr>
                  <w:t>Nei</w:t>
                </w:r>
              </w:p>
            </w:tc>
          </w:sdtContent>
        </w:sdt>
        <w:tc>
          <w:tcPr>
            <w:tcW w:w="152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7C7ADD05" w14:textId="77777777" w:rsidR="004A2352" w:rsidRPr="0088525C" w:rsidRDefault="004A2352" w:rsidP="00D34850">
            <w:pPr>
              <w:spacing w:after="0"/>
              <w:jc w:val="center"/>
              <w:rPr>
                <w:rFonts w:ascii="Times New Roman" w:hAnsi="Times New Roman"/>
                <w:b/>
                <w:bCs/>
                <w:sz w:val="24"/>
                <w:szCs w:val="20"/>
              </w:rPr>
            </w:pPr>
          </w:p>
        </w:tc>
      </w:tr>
    </w:tbl>
    <w:p w14:paraId="6EEBBA05" w14:textId="05BABE05" w:rsidR="00E60021" w:rsidRPr="000A129D" w:rsidRDefault="00E60021" w:rsidP="000A129D">
      <w:pPr>
        <w:spacing w:after="0"/>
        <w:jc w:val="both"/>
      </w:pPr>
    </w:p>
    <w:p w14:paraId="774892B6" w14:textId="77777777" w:rsidR="00E60021" w:rsidRPr="000A129D" w:rsidRDefault="00E60021" w:rsidP="000A129D">
      <w:pPr>
        <w:spacing w:after="0"/>
        <w:jc w:val="both"/>
        <w:rPr>
          <w:b/>
        </w:rPr>
      </w:pPr>
    </w:p>
    <w:p w14:paraId="3631532B" w14:textId="77777777" w:rsidR="00E60021" w:rsidRPr="000A129D" w:rsidRDefault="00E60021" w:rsidP="000A129D">
      <w:pPr>
        <w:spacing w:after="0"/>
        <w:jc w:val="both"/>
        <w:rPr>
          <w:b/>
        </w:rPr>
      </w:pPr>
    </w:p>
    <w:p w14:paraId="2D9DCD3E" w14:textId="77777777" w:rsidR="00E60021" w:rsidRPr="000A129D" w:rsidRDefault="00E60021" w:rsidP="000A129D">
      <w:pPr>
        <w:spacing w:after="0"/>
        <w:rPr>
          <w:rFonts w:eastAsia="Times New Roman"/>
          <w:b/>
          <w:bCs/>
          <w:color w:val="000000"/>
          <w:szCs w:val="26"/>
        </w:rPr>
      </w:pPr>
      <w:r w:rsidRPr="000A129D">
        <w:rPr>
          <w:rFonts w:eastAsia="Times New Roman"/>
          <w:b/>
          <w:bCs/>
          <w:color w:val="000000"/>
          <w:szCs w:val="26"/>
        </w:rPr>
        <w:br w:type="page"/>
      </w:r>
    </w:p>
    <w:p w14:paraId="19D78BFB" w14:textId="77777777" w:rsidR="00E60021" w:rsidRPr="000A129D" w:rsidRDefault="00E60021" w:rsidP="000A129D">
      <w:pPr>
        <w:spacing w:after="0"/>
        <w:rPr>
          <w:rFonts w:eastAsia="Times New Roman"/>
          <w:b/>
          <w:bCs/>
          <w:color w:val="000000"/>
          <w:szCs w:val="26"/>
        </w:rPr>
      </w:pPr>
      <w:r w:rsidRPr="000A129D">
        <w:rPr>
          <w:rFonts w:eastAsia="Times New Roman"/>
          <w:b/>
          <w:bCs/>
          <w:color w:val="000000"/>
          <w:szCs w:val="26"/>
        </w:rPr>
        <w:t xml:space="preserve">Kapittul 3. </w:t>
      </w:r>
      <w:r w:rsidRPr="000A129D">
        <w:rPr>
          <w:b/>
        </w:rPr>
        <w:t>Serligar viðmerkingar</w:t>
      </w:r>
    </w:p>
    <w:p w14:paraId="7BF06177" w14:textId="7122D1BD" w:rsidR="00E60021" w:rsidRDefault="009C48E6" w:rsidP="000A129D">
      <w:pPr>
        <w:spacing w:after="0"/>
        <w:jc w:val="both"/>
      </w:pPr>
      <w:r>
        <w:t xml:space="preserve">Niðanfyri eru viðmerkingar til einstøku </w:t>
      </w:r>
      <w:r w:rsidR="004A43AD">
        <w:t xml:space="preserve">ásetingarnar í </w:t>
      </w:r>
      <w:r>
        <w:t>lógaruppskotinum</w:t>
      </w:r>
      <w:r w:rsidR="004A43AD">
        <w:t xml:space="preserve">. </w:t>
      </w:r>
    </w:p>
    <w:p w14:paraId="6CC07461" w14:textId="77777777" w:rsidR="009C48E6" w:rsidRPr="000A129D" w:rsidRDefault="009C48E6" w:rsidP="000A129D">
      <w:pPr>
        <w:spacing w:after="0"/>
        <w:jc w:val="both"/>
      </w:pPr>
    </w:p>
    <w:p w14:paraId="1A7DE341" w14:textId="77777777" w:rsidR="00FF1656" w:rsidRPr="0088525C" w:rsidRDefault="00FF1656" w:rsidP="00FF1656">
      <w:pPr>
        <w:spacing w:after="0"/>
        <w:jc w:val="both"/>
        <w:rPr>
          <w:b/>
        </w:rPr>
      </w:pPr>
      <w:r w:rsidRPr="0088525C">
        <w:rPr>
          <w:b/>
        </w:rPr>
        <w:t>3.1. Viðmerkingar til ta einstøku greinina</w:t>
      </w:r>
    </w:p>
    <w:p w14:paraId="6A83E8C3" w14:textId="77777777" w:rsidR="00FF1656" w:rsidRPr="0088525C" w:rsidRDefault="00FF1656" w:rsidP="00FF1656">
      <w:pPr>
        <w:spacing w:after="0"/>
        <w:jc w:val="both"/>
      </w:pPr>
    </w:p>
    <w:p w14:paraId="61856ADD" w14:textId="0A820FDC" w:rsidR="00FF1656" w:rsidRPr="0088525C" w:rsidRDefault="00FF1656" w:rsidP="00FF1656">
      <w:pPr>
        <w:spacing w:after="0"/>
        <w:rPr>
          <w:b/>
        </w:rPr>
        <w:sectPr w:rsidR="00FF1656" w:rsidRPr="0088525C" w:rsidSect="00E60021">
          <w:headerReference w:type="default" r:id="rId10"/>
          <w:footerReference w:type="default" r:id="rId11"/>
          <w:type w:val="continuous"/>
          <w:pgSz w:w="11906" w:h="16838"/>
          <w:pgMar w:top="1440" w:right="1440" w:bottom="1440" w:left="1440" w:header="709" w:footer="709" w:gutter="0"/>
          <w:cols w:space="720"/>
        </w:sectPr>
      </w:pPr>
      <w:r w:rsidRPr="0088525C">
        <w:rPr>
          <w:b/>
        </w:rPr>
        <w:t>Til  § 1</w:t>
      </w:r>
      <w:r w:rsidR="009C48E6">
        <w:rPr>
          <w:b/>
        </w:rPr>
        <w:t>,</w:t>
      </w:r>
      <w:r w:rsidRPr="0088525C">
        <w:rPr>
          <w:b/>
        </w:rPr>
        <w:t xml:space="preserve"> nr. 1.</w:t>
      </w:r>
    </w:p>
    <w:p w14:paraId="56617AF3" w14:textId="2689BC95" w:rsidR="00FF1656" w:rsidRDefault="00FF1656" w:rsidP="00FF1656">
      <w:pPr>
        <w:spacing w:after="0"/>
        <w:rPr>
          <w:color w:val="000000" w:themeColor="text1"/>
        </w:rPr>
      </w:pPr>
      <w:r w:rsidRPr="0088525C">
        <w:rPr>
          <w:color w:val="000000" w:themeColor="text1"/>
        </w:rPr>
        <w:t>Heiti</w:t>
      </w:r>
      <w:r w:rsidR="004A43AD">
        <w:rPr>
          <w:color w:val="000000" w:themeColor="text1"/>
        </w:rPr>
        <w:t>ð</w:t>
      </w:r>
      <w:r w:rsidRPr="0088525C">
        <w:rPr>
          <w:color w:val="000000" w:themeColor="text1"/>
        </w:rPr>
        <w:t xml:space="preserve"> á lógini er stytt frá “</w:t>
      </w:r>
      <w:r w:rsidRPr="0088525C">
        <w:rPr>
          <w:color w:val="000000"/>
          <w:shd w:val="clear" w:color="auto" w:fill="FFFFFF"/>
        </w:rPr>
        <w:t>Løgtingslóg um framleiðslu, flutning og veiting av ravmagni” til “Løgtingslóg um el og fjarhita”. F</w:t>
      </w:r>
      <w:r w:rsidRPr="0088525C">
        <w:rPr>
          <w:color w:val="000000" w:themeColor="text1"/>
        </w:rPr>
        <w:t xml:space="preserve">jarhitaøkið verður nú partur av lógini og tí </w:t>
      </w:r>
      <w:r w:rsidR="004A43AD">
        <w:rPr>
          <w:color w:val="000000" w:themeColor="text1"/>
        </w:rPr>
        <w:t>verður</w:t>
      </w:r>
      <w:r w:rsidRPr="0088525C">
        <w:rPr>
          <w:color w:val="000000" w:themeColor="text1"/>
        </w:rPr>
        <w:t xml:space="preserve"> fjarhiti eisini partur av heitinum á lógini. </w:t>
      </w:r>
      <w:r w:rsidR="004A43AD">
        <w:rPr>
          <w:color w:val="000000" w:themeColor="text1"/>
        </w:rPr>
        <w:t>Hugtakið ravmagn verður lítið brúkt í skrift og talu, tí verður mett skilabetri at brúka stutta orðið el</w:t>
      </w:r>
      <w:r w:rsidR="00196747">
        <w:rPr>
          <w:color w:val="000000" w:themeColor="text1"/>
        </w:rPr>
        <w:t xml:space="preserve"> </w:t>
      </w:r>
      <w:r w:rsidR="004A43AD">
        <w:rPr>
          <w:color w:val="000000" w:themeColor="text1"/>
        </w:rPr>
        <w:t>í heitinum á lógini.</w:t>
      </w:r>
    </w:p>
    <w:p w14:paraId="296E64C1" w14:textId="77777777" w:rsidR="00FF1656" w:rsidRDefault="00FF1656" w:rsidP="00FF1656">
      <w:pPr>
        <w:spacing w:after="0"/>
        <w:rPr>
          <w:color w:val="000000" w:themeColor="text1"/>
        </w:rPr>
      </w:pPr>
    </w:p>
    <w:p w14:paraId="0B1BF6E4" w14:textId="3AA7212C" w:rsidR="00FF1656" w:rsidRPr="0088525C" w:rsidRDefault="00FF1656" w:rsidP="00FF1656">
      <w:pPr>
        <w:spacing w:after="0"/>
      </w:pPr>
      <w:r w:rsidRPr="0088525C">
        <w:rPr>
          <w:b/>
          <w:bCs/>
        </w:rPr>
        <w:t>Til § 1</w:t>
      </w:r>
      <w:r w:rsidR="009C48E6">
        <w:rPr>
          <w:b/>
          <w:bCs/>
        </w:rPr>
        <w:t>,</w:t>
      </w:r>
      <w:r w:rsidRPr="0088525C">
        <w:rPr>
          <w:b/>
          <w:bCs/>
        </w:rPr>
        <w:t xml:space="preserve"> nr. 2.</w:t>
      </w:r>
    </w:p>
    <w:p w14:paraId="4ADB33D6" w14:textId="77777777" w:rsidR="00FF1656" w:rsidRPr="0088525C" w:rsidRDefault="00FF1656" w:rsidP="00FF1656">
      <w:pPr>
        <w:spacing w:after="0"/>
        <w:rPr>
          <w:rFonts w:eastAsia="Times New Roman"/>
          <w:lang w:eastAsia="da-DK"/>
        </w:rPr>
      </w:pPr>
      <w:r w:rsidRPr="0088525C">
        <w:t xml:space="preserve">Áseting um, at </w:t>
      </w:r>
      <w:r>
        <w:t xml:space="preserve">virkisøkið hjá </w:t>
      </w:r>
      <w:r w:rsidRPr="0088525C">
        <w:t>lógin</w:t>
      </w:r>
      <w:r>
        <w:t>i</w:t>
      </w:r>
      <w:r w:rsidRPr="0088525C">
        <w:t xml:space="preserve"> er </w:t>
      </w:r>
      <w:r>
        <w:t>víðkað til eisini at fevna um</w:t>
      </w:r>
      <w:r w:rsidRPr="0088525C">
        <w:rPr>
          <w:rFonts w:eastAsia="Times New Roman"/>
          <w:lang w:eastAsia="da-DK"/>
        </w:rPr>
        <w:t xml:space="preserve"> fjarhita</w:t>
      </w:r>
      <w:r>
        <w:rPr>
          <w:rFonts w:eastAsia="Times New Roman"/>
          <w:lang w:eastAsia="da-DK"/>
        </w:rPr>
        <w:t>, sum ongin lóggáva hevur verið um frammanundan</w:t>
      </w:r>
      <w:r w:rsidRPr="0088525C">
        <w:rPr>
          <w:rFonts w:eastAsia="Times New Roman"/>
          <w:lang w:eastAsia="da-DK"/>
        </w:rPr>
        <w:t>.</w:t>
      </w:r>
    </w:p>
    <w:p w14:paraId="0654DBAF" w14:textId="77777777" w:rsidR="00FF1656" w:rsidRPr="0088525C" w:rsidRDefault="00FF1656" w:rsidP="00FF1656">
      <w:pPr>
        <w:pStyle w:val="Listeafsnit"/>
        <w:spacing w:after="0"/>
        <w:ind w:left="360"/>
      </w:pPr>
    </w:p>
    <w:p w14:paraId="007C88F1" w14:textId="492C715A" w:rsidR="00FF1656" w:rsidRPr="0088525C" w:rsidRDefault="00FF1656" w:rsidP="00FF1656">
      <w:pPr>
        <w:spacing w:after="0"/>
        <w:rPr>
          <w:b/>
          <w:bCs/>
        </w:rPr>
      </w:pPr>
      <w:r w:rsidRPr="0088525C">
        <w:rPr>
          <w:b/>
          <w:bCs/>
        </w:rPr>
        <w:t>Til § 1</w:t>
      </w:r>
      <w:r w:rsidR="00F227ED">
        <w:rPr>
          <w:b/>
          <w:bCs/>
        </w:rPr>
        <w:t>,</w:t>
      </w:r>
      <w:r w:rsidRPr="0088525C">
        <w:rPr>
          <w:b/>
          <w:bCs/>
        </w:rPr>
        <w:t xml:space="preserve"> nr. </w:t>
      </w:r>
      <w:r w:rsidR="00C159A7">
        <w:rPr>
          <w:b/>
          <w:bCs/>
        </w:rPr>
        <w:t>3</w:t>
      </w:r>
      <w:r w:rsidRPr="0088525C">
        <w:rPr>
          <w:b/>
          <w:bCs/>
        </w:rPr>
        <w:t>.</w:t>
      </w:r>
    </w:p>
    <w:p w14:paraId="449E3A27" w14:textId="45E1A144" w:rsidR="00FF1656" w:rsidRDefault="00FF1656" w:rsidP="00FF1656">
      <w:pPr>
        <w:spacing w:after="0"/>
        <w:rPr>
          <w:color w:val="000000"/>
          <w:shd w:val="clear" w:color="auto" w:fill="FFFFFF"/>
        </w:rPr>
      </w:pPr>
      <w:r w:rsidRPr="0088525C">
        <w:t xml:space="preserve">Her verður staðfest, at tá ið SEV verður nevnt í lógini, verður sipað til uppgávuna hjá SEV sum </w:t>
      </w:r>
      <w:r w:rsidRPr="0088525C">
        <w:rPr>
          <w:color w:val="000000"/>
          <w:shd w:val="clear" w:color="auto" w:fill="FFFFFF"/>
        </w:rPr>
        <w:t xml:space="preserve">eigari og ábyrgdari av føroyska elnetinum og ábyrgdari av at tryggja skipanarberandi tænastur til elveitingina. </w:t>
      </w:r>
      <w:r>
        <w:rPr>
          <w:color w:val="000000"/>
          <w:shd w:val="clear" w:color="auto" w:fill="FFFFFF"/>
        </w:rPr>
        <w:t xml:space="preserve">Kervisábyrgdin fevnir um elnetið, rakstur av skipanarberandi eindum og systemábyrgd. </w:t>
      </w:r>
      <w:r w:rsidRPr="0088525C">
        <w:rPr>
          <w:color w:val="000000"/>
          <w:shd w:val="clear" w:color="auto" w:fill="FFFFFF"/>
        </w:rPr>
        <w:t xml:space="preserve">Sostatt er tað ikki </w:t>
      </w:r>
      <w:r>
        <w:rPr>
          <w:color w:val="000000"/>
          <w:shd w:val="clear" w:color="auto" w:fill="FFFFFF"/>
        </w:rPr>
        <w:t xml:space="preserve">longur </w:t>
      </w:r>
      <w:r w:rsidRPr="0088525C">
        <w:rPr>
          <w:color w:val="000000"/>
          <w:shd w:val="clear" w:color="auto" w:fill="FFFFFF"/>
        </w:rPr>
        <w:t xml:space="preserve">SEV, sum </w:t>
      </w:r>
      <w:proofErr w:type="spellStart"/>
      <w:r w:rsidRPr="0088525C">
        <w:rPr>
          <w:color w:val="000000"/>
          <w:shd w:val="clear" w:color="auto" w:fill="FFFFFF"/>
        </w:rPr>
        <w:t>elframleiðari</w:t>
      </w:r>
      <w:proofErr w:type="spellEnd"/>
      <w:r>
        <w:rPr>
          <w:color w:val="000000"/>
          <w:shd w:val="clear" w:color="auto" w:fill="FFFFFF"/>
        </w:rPr>
        <w:t xml:space="preserve"> ella seljari av el</w:t>
      </w:r>
      <w:r w:rsidRPr="0088525C">
        <w:rPr>
          <w:color w:val="000000"/>
          <w:shd w:val="clear" w:color="auto" w:fill="FFFFFF"/>
        </w:rPr>
        <w:t>, ið sipað verður til</w:t>
      </w:r>
      <w:r>
        <w:rPr>
          <w:color w:val="000000"/>
          <w:shd w:val="clear" w:color="auto" w:fill="FFFFFF"/>
        </w:rPr>
        <w:t xml:space="preserve"> í lógini, har SEV er nevnt. Hetta </w:t>
      </w:r>
      <w:r w:rsidR="00C159A7">
        <w:rPr>
          <w:color w:val="000000"/>
          <w:shd w:val="clear" w:color="auto" w:fill="FFFFFF"/>
        </w:rPr>
        <w:t>framgongur</w:t>
      </w:r>
      <w:r>
        <w:rPr>
          <w:color w:val="000000"/>
          <w:shd w:val="clear" w:color="auto" w:fill="FFFFFF"/>
        </w:rPr>
        <w:t xml:space="preserve"> eisini týðiligt í stk. 5, sum </w:t>
      </w:r>
      <w:r w:rsidR="00C159A7">
        <w:rPr>
          <w:color w:val="000000"/>
          <w:shd w:val="clear" w:color="auto" w:fill="FFFFFF"/>
        </w:rPr>
        <w:t>ikki brúkar styttingina SEV fyri kappingarútsett virksemi, sum</w:t>
      </w:r>
      <w:r>
        <w:rPr>
          <w:color w:val="000000"/>
          <w:shd w:val="clear" w:color="auto" w:fill="FFFFFF"/>
        </w:rPr>
        <w:t xml:space="preserve"> interkommunala </w:t>
      </w:r>
      <w:r w:rsidR="00C159A7">
        <w:rPr>
          <w:color w:val="000000"/>
          <w:shd w:val="clear" w:color="auto" w:fill="FFFFFF"/>
        </w:rPr>
        <w:t>el</w:t>
      </w:r>
      <w:r>
        <w:rPr>
          <w:color w:val="000000"/>
          <w:shd w:val="clear" w:color="auto" w:fill="FFFFFF"/>
        </w:rPr>
        <w:t>felagið luttekur í</w:t>
      </w:r>
      <w:r w:rsidR="00C159A7">
        <w:rPr>
          <w:color w:val="000000"/>
          <w:shd w:val="clear" w:color="auto" w:fill="FFFFFF"/>
        </w:rPr>
        <w:t xml:space="preserve">. </w:t>
      </w:r>
    </w:p>
    <w:p w14:paraId="0529B148" w14:textId="77777777" w:rsidR="00FF1656" w:rsidRDefault="00FF1656" w:rsidP="00FF1656">
      <w:pPr>
        <w:spacing w:after="0"/>
        <w:rPr>
          <w:color w:val="000000"/>
          <w:shd w:val="clear" w:color="auto" w:fill="FFFFFF"/>
        </w:rPr>
      </w:pPr>
    </w:p>
    <w:p w14:paraId="2B82BE32" w14:textId="75D28B71" w:rsidR="00FF1656" w:rsidRDefault="00FF1656" w:rsidP="00FF1656">
      <w:pPr>
        <w:spacing w:after="0"/>
        <w:rPr>
          <w:color w:val="000000"/>
          <w:shd w:val="clear" w:color="auto" w:fill="FFFFFF"/>
        </w:rPr>
      </w:pPr>
      <w:r w:rsidRPr="0088525C">
        <w:rPr>
          <w:color w:val="000000"/>
          <w:shd w:val="clear" w:color="auto" w:fill="FFFFFF"/>
        </w:rPr>
        <w:t xml:space="preserve">Við </w:t>
      </w:r>
      <w:r>
        <w:rPr>
          <w:color w:val="000000"/>
          <w:shd w:val="clear" w:color="auto" w:fill="FFFFFF"/>
        </w:rPr>
        <w:t xml:space="preserve">ásetingini </w:t>
      </w:r>
      <w:r w:rsidRPr="0088525C">
        <w:rPr>
          <w:color w:val="000000"/>
          <w:shd w:val="clear" w:color="auto" w:fill="FFFFFF"/>
        </w:rPr>
        <w:t xml:space="preserve">er formligur skilnaður gjørdur millum </w:t>
      </w:r>
      <w:r>
        <w:rPr>
          <w:color w:val="000000"/>
          <w:shd w:val="clear" w:color="auto" w:fill="FFFFFF"/>
        </w:rPr>
        <w:t>SEV sum neteigar</w:t>
      </w:r>
      <w:r w:rsidR="00C159A7">
        <w:rPr>
          <w:color w:val="000000"/>
          <w:shd w:val="clear" w:color="auto" w:fill="FFFFFF"/>
        </w:rPr>
        <w:t>i</w:t>
      </w:r>
      <w:r>
        <w:rPr>
          <w:color w:val="000000"/>
          <w:shd w:val="clear" w:color="auto" w:fill="FFFFFF"/>
        </w:rPr>
        <w:t xml:space="preserve"> og kervisábyrgdar</w:t>
      </w:r>
      <w:r w:rsidR="00C159A7">
        <w:rPr>
          <w:color w:val="000000"/>
          <w:shd w:val="clear" w:color="auto" w:fill="FFFFFF"/>
        </w:rPr>
        <w:t>i</w:t>
      </w:r>
      <w:r>
        <w:rPr>
          <w:color w:val="000000"/>
          <w:shd w:val="clear" w:color="auto" w:fill="FFFFFF"/>
        </w:rPr>
        <w:t xml:space="preserve"> og annað kappingarútsett virksemi</w:t>
      </w:r>
      <w:r w:rsidR="00C159A7">
        <w:rPr>
          <w:color w:val="000000"/>
          <w:shd w:val="clear" w:color="auto" w:fill="FFFFFF"/>
        </w:rPr>
        <w:t>, sum interkommunala elfelagið útinnir. Fíggjarligi og bygnaðarligi skilnaðurin er</w:t>
      </w:r>
      <w:r w:rsidRPr="0088525C">
        <w:rPr>
          <w:color w:val="000000"/>
          <w:shd w:val="clear" w:color="auto" w:fill="FFFFFF"/>
        </w:rPr>
        <w:t xml:space="preserve"> </w:t>
      </w:r>
      <w:r w:rsidR="00C159A7">
        <w:rPr>
          <w:color w:val="000000"/>
          <w:shd w:val="clear" w:color="auto" w:fill="FFFFFF"/>
        </w:rPr>
        <w:t>beinleiðis úrslit av</w:t>
      </w:r>
      <w:r w:rsidRPr="0088525C">
        <w:rPr>
          <w:color w:val="000000"/>
          <w:shd w:val="clear" w:color="auto" w:fill="FFFFFF"/>
        </w:rPr>
        <w:t xml:space="preserve"> semjuni millum landsstýrið og SEV frá mars 2022.</w:t>
      </w:r>
      <w:r w:rsidR="00C159A7">
        <w:rPr>
          <w:color w:val="000000"/>
          <w:shd w:val="clear" w:color="auto" w:fill="FFFFFF"/>
        </w:rPr>
        <w:t xml:space="preserve"> Broytingin tryggjar, at øll virkisøki kunnu halda fram og mennast undir broytta lógarkarminum. </w:t>
      </w:r>
    </w:p>
    <w:p w14:paraId="685D94F1" w14:textId="77777777" w:rsidR="00C159A7" w:rsidRPr="0088525C" w:rsidRDefault="00C159A7" w:rsidP="00FF1656">
      <w:pPr>
        <w:spacing w:after="0"/>
      </w:pPr>
    </w:p>
    <w:p w14:paraId="7D1EFE4E" w14:textId="6EC290B3" w:rsidR="00C159A7" w:rsidRPr="0088525C" w:rsidRDefault="00C159A7" w:rsidP="00C159A7">
      <w:pPr>
        <w:spacing w:after="0"/>
        <w:rPr>
          <w:b/>
          <w:bCs/>
        </w:rPr>
      </w:pPr>
      <w:r w:rsidRPr="0088525C">
        <w:rPr>
          <w:b/>
          <w:bCs/>
        </w:rPr>
        <w:t xml:space="preserve">Til § 1, nr. </w:t>
      </w:r>
      <w:r>
        <w:rPr>
          <w:b/>
          <w:bCs/>
        </w:rPr>
        <w:t>4</w:t>
      </w:r>
      <w:r w:rsidRPr="0088525C">
        <w:rPr>
          <w:b/>
          <w:bCs/>
        </w:rPr>
        <w:t xml:space="preserve">. </w:t>
      </w:r>
    </w:p>
    <w:p w14:paraId="290F0154" w14:textId="5047511A" w:rsidR="00C159A7" w:rsidRPr="0088525C" w:rsidRDefault="00C159A7" w:rsidP="00C159A7">
      <w:pPr>
        <w:spacing w:after="0"/>
      </w:pPr>
      <w:r w:rsidRPr="0088525C">
        <w:t xml:space="preserve">Orðið “ravmagn” verður </w:t>
      </w:r>
      <w:r>
        <w:t xml:space="preserve">fleiri staðni í lógini </w:t>
      </w:r>
      <w:r w:rsidRPr="0088525C">
        <w:t>broytt til “el”</w:t>
      </w:r>
      <w:r>
        <w:t>. F</w:t>
      </w:r>
      <w:r w:rsidRPr="0088525C">
        <w:t xml:space="preserve">rameftir verður </w:t>
      </w:r>
      <w:r>
        <w:t xml:space="preserve">helst </w:t>
      </w:r>
      <w:r w:rsidRPr="0088525C">
        <w:t xml:space="preserve">sipað til </w:t>
      </w:r>
      <w:r>
        <w:t xml:space="preserve">lógina </w:t>
      </w:r>
      <w:r w:rsidRPr="0088525C">
        <w:t xml:space="preserve">sum el- og fjarhitalógin, stytt EFL. </w:t>
      </w:r>
    </w:p>
    <w:p w14:paraId="51C74FFE" w14:textId="77777777" w:rsidR="00FF1656" w:rsidRPr="0088525C" w:rsidRDefault="00FF1656" w:rsidP="00FF1656">
      <w:pPr>
        <w:spacing w:after="0"/>
      </w:pPr>
    </w:p>
    <w:p w14:paraId="66549638" w14:textId="0AE30265" w:rsidR="00FF1656" w:rsidRPr="0088525C" w:rsidRDefault="00FF1656" w:rsidP="00FF1656">
      <w:pPr>
        <w:spacing w:after="0"/>
        <w:rPr>
          <w:b/>
          <w:bCs/>
        </w:rPr>
      </w:pPr>
      <w:r w:rsidRPr="0088525C">
        <w:rPr>
          <w:b/>
          <w:bCs/>
        </w:rPr>
        <w:t>Til § 1</w:t>
      </w:r>
      <w:r w:rsidR="00C159A7">
        <w:rPr>
          <w:b/>
          <w:bCs/>
        </w:rPr>
        <w:t>,</w:t>
      </w:r>
      <w:r w:rsidRPr="0088525C">
        <w:rPr>
          <w:b/>
          <w:bCs/>
        </w:rPr>
        <w:t xml:space="preserve"> nr. 5. </w:t>
      </w:r>
    </w:p>
    <w:p w14:paraId="5613BF1B" w14:textId="7F70F5CC" w:rsidR="00FF1656" w:rsidRPr="0088525C" w:rsidRDefault="00672EA9" w:rsidP="00FF1656">
      <w:pPr>
        <w:spacing w:after="0"/>
      </w:pPr>
      <w:r>
        <w:t>Á</w:t>
      </w:r>
      <w:r w:rsidR="00FF1656" w:rsidRPr="0088525C">
        <w:t>setingin</w:t>
      </w:r>
      <w:r>
        <w:t xml:space="preserve"> verður víðka til eisini at fevna um </w:t>
      </w:r>
      <w:r w:rsidRPr="0088525C">
        <w:t>fjarhitavirksemi</w:t>
      </w:r>
      <w:r>
        <w:t xml:space="preserve">, sum kommunur luttaka í. Hetta er beinleiðis avleiðing av, at fjarhitavirksemi nú kemur undir lógina. </w:t>
      </w:r>
      <w:proofErr w:type="spellStart"/>
      <w:r>
        <w:t>Rættarstøðan</w:t>
      </w:r>
      <w:proofErr w:type="spellEnd"/>
      <w:r>
        <w:t xml:space="preserve"> hjá kommunum í mun til el og fjarhita verður nú løgfrøðiliga staðfest og javnsett. </w:t>
      </w:r>
    </w:p>
    <w:p w14:paraId="4E9743B4" w14:textId="77777777" w:rsidR="00FF1656" w:rsidRPr="0088525C" w:rsidRDefault="00FF1656" w:rsidP="00FF1656">
      <w:pPr>
        <w:pStyle w:val="Listeafsnit"/>
        <w:spacing w:after="0"/>
        <w:ind w:left="360"/>
      </w:pPr>
    </w:p>
    <w:p w14:paraId="1C0D2284" w14:textId="696C168C" w:rsidR="00FF1656" w:rsidRPr="0088525C" w:rsidRDefault="00FF1656" w:rsidP="00FF1656">
      <w:pPr>
        <w:spacing w:after="0"/>
        <w:rPr>
          <w:b/>
          <w:bCs/>
        </w:rPr>
      </w:pPr>
      <w:r w:rsidRPr="0088525C">
        <w:rPr>
          <w:b/>
          <w:bCs/>
        </w:rPr>
        <w:t>Til § 1</w:t>
      </w:r>
      <w:r w:rsidR="00727355">
        <w:rPr>
          <w:b/>
          <w:bCs/>
        </w:rPr>
        <w:t>,</w:t>
      </w:r>
      <w:r w:rsidRPr="0088525C">
        <w:rPr>
          <w:b/>
          <w:bCs/>
        </w:rPr>
        <w:t xml:space="preserve"> nr. 6. </w:t>
      </w:r>
    </w:p>
    <w:p w14:paraId="3EF1D86D" w14:textId="5F46E419" w:rsidR="00FF1656" w:rsidRDefault="00FF1656" w:rsidP="00FF1656">
      <w:pPr>
        <w:spacing w:after="0"/>
      </w:pPr>
      <w:r w:rsidRPr="0088525C">
        <w:t xml:space="preserve">Við hesi broytingini verður eitt minsta mark sett fyri nær loyvi krevst eftir lógini. Markið er </w:t>
      </w:r>
      <w:r w:rsidR="00C034C7">
        <w:t>á</w:t>
      </w:r>
      <w:r w:rsidRPr="0088525C">
        <w:t xml:space="preserve">sett til 11 </w:t>
      </w:r>
      <w:proofErr w:type="spellStart"/>
      <w:r w:rsidRPr="0088525C">
        <w:t>kW</w:t>
      </w:r>
      <w:proofErr w:type="spellEnd"/>
      <w:r w:rsidRPr="0088525C">
        <w:t>. Orkuframleiðsla niðanfyri 11</w:t>
      </w:r>
      <w:r>
        <w:t xml:space="preserve"> </w:t>
      </w:r>
      <w:proofErr w:type="spellStart"/>
      <w:r w:rsidRPr="0088525C">
        <w:t>kW</w:t>
      </w:r>
      <w:proofErr w:type="spellEnd"/>
      <w:r w:rsidRPr="0088525C">
        <w:t xml:space="preserve"> krevur ikki loyvi sambært lógini, óansæð um framleitt verður inn á netið hjá SEV ella ikki. Krav verður tó sett um, at SEV skal áseta treytir fyri íbinding í elnetið av framleiðsluverkum upp til og við 11 </w:t>
      </w:r>
      <w:proofErr w:type="spellStart"/>
      <w:r w:rsidRPr="0088525C">
        <w:t>kW</w:t>
      </w:r>
      <w:proofErr w:type="spellEnd"/>
      <w:r w:rsidRPr="0088525C">
        <w:t xml:space="preserve">. </w:t>
      </w:r>
    </w:p>
    <w:p w14:paraId="5F08A975" w14:textId="77777777" w:rsidR="00FF1656" w:rsidRDefault="00FF1656" w:rsidP="00FF1656">
      <w:pPr>
        <w:spacing w:after="0"/>
      </w:pPr>
    </w:p>
    <w:p w14:paraId="0F1BAC6F" w14:textId="24D5AB9C" w:rsidR="0049620E" w:rsidRDefault="00FF1656" w:rsidP="00FF1656">
      <w:pPr>
        <w:spacing w:after="0"/>
      </w:pPr>
      <w:r w:rsidRPr="0088525C">
        <w:t xml:space="preserve">Íbindingartreytirnar, sum bæði skulu snúgva seg um tøkniligar treytir og prís fyri keyp og sølu, skulu góðkennast av </w:t>
      </w:r>
      <w:proofErr w:type="spellStart"/>
      <w:r w:rsidR="00E443A7">
        <w:t>landsstýrisfólkinum</w:t>
      </w:r>
      <w:proofErr w:type="spellEnd"/>
      <w:r w:rsidRPr="0088525C">
        <w:t xml:space="preserve">. </w:t>
      </w:r>
      <w:r w:rsidR="0049620E">
        <w:t>Í roynd og veru letur landsstýris</w:t>
      </w:r>
      <w:r w:rsidR="007B1EE9">
        <w:t>fólkið</w:t>
      </w:r>
      <w:r w:rsidR="0049620E">
        <w:t xml:space="preserve"> sínar </w:t>
      </w:r>
      <w:proofErr w:type="spellStart"/>
      <w:r w:rsidR="0049620E">
        <w:t>góðkenningarheimildir</w:t>
      </w:r>
      <w:proofErr w:type="spellEnd"/>
      <w:r w:rsidR="0049620E">
        <w:t xml:space="preserve"> til </w:t>
      </w:r>
      <w:proofErr w:type="spellStart"/>
      <w:r w:rsidR="0049620E">
        <w:t>elveitingareftirlitið</w:t>
      </w:r>
      <w:proofErr w:type="spellEnd"/>
      <w:r w:rsidR="0049620E">
        <w:t xml:space="preserve"> at útinna. </w:t>
      </w:r>
    </w:p>
    <w:p w14:paraId="257D0CF0" w14:textId="77777777" w:rsidR="0049620E" w:rsidRDefault="0049620E" w:rsidP="00FF1656">
      <w:pPr>
        <w:spacing w:after="0"/>
      </w:pPr>
    </w:p>
    <w:p w14:paraId="6A59E1DE" w14:textId="237C8462" w:rsidR="00FF1656" w:rsidRPr="0088525C" w:rsidRDefault="00FF1656" w:rsidP="00FF1656">
      <w:pPr>
        <w:spacing w:after="0"/>
      </w:pPr>
      <w:r w:rsidRPr="0088525C">
        <w:t xml:space="preserve">Tøkniligu treytirnar skulu í høvuðsheitum snúgva seg um íbindingartreytir í elnetið hjá SEV. Í fíggjarligu </w:t>
      </w:r>
      <w:proofErr w:type="spellStart"/>
      <w:r w:rsidRPr="0088525C">
        <w:t>standardtreytunum</w:t>
      </w:r>
      <w:proofErr w:type="spellEnd"/>
      <w:r w:rsidRPr="0088525C">
        <w:t xml:space="preserve"> skal m.a. </w:t>
      </w:r>
      <w:proofErr w:type="spellStart"/>
      <w:r w:rsidRPr="0088525C">
        <w:t>framganga</w:t>
      </w:r>
      <w:proofErr w:type="spellEnd"/>
      <w:r w:rsidRPr="0088525C">
        <w:t xml:space="preserve">, hvønn avrokningarprís avroknað verður fyri til loyvishavaran fyri ymisk sløg av orkukeldum og -verkum, umframt treytir um møgulig onnur gjøld, ið verða knýtt at </w:t>
      </w:r>
      <w:r>
        <w:t>ymiskum</w:t>
      </w:r>
      <w:r w:rsidRPr="0088525C">
        <w:t xml:space="preserve"> framleiðsluvirksemi</w:t>
      </w:r>
      <w:r>
        <w:t>, alt eftir hvat sla</w:t>
      </w:r>
      <w:r w:rsidR="0049620E">
        <w:t>g</w:t>
      </w:r>
      <w:r>
        <w:t xml:space="preserve"> av </w:t>
      </w:r>
      <w:r w:rsidR="0049620E">
        <w:t xml:space="preserve">elframleiðslu, </w:t>
      </w:r>
      <w:r>
        <w:t xml:space="preserve">talan er um at </w:t>
      </w:r>
      <w:r w:rsidR="0049620E">
        <w:t xml:space="preserve">leiða </w:t>
      </w:r>
      <w:r>
        <w:t>inn á netið hjá SEV</w:t>
      </w:r>
      <w:r w:rsidRPr="0088525C">
        <w:t xml:space="preserve">. </w:t>
      </w:r>
    </w:p>
    <w:p w14:paraId="153ADEDD" w14:textId="77777777" w:rsidR="00FF1656" w:rsidRPr="0088525C" w:rsidRDefault="00FF1656" w:rsidP="00FF1656">
      <w:pPr>
        <w:pStyle w:val="Listeafsnit"/>
        <w:spacing w:after="0"/>
        <w:ind w:left="360"/>
      </w:pPr>
    </w:p>
    <w:p w14:paraId="0E847644" w14:textId="72A9F816" w:rsidR="00FF1656" w:rsidRPr="0088525C" w:rsidRDefault="00FF1656" w:rsidP="00FF1656">
      <w:pPr>
        <w:spacing w:after="0"/>
        <w:rPr>
          <w:b/>
          <w:bCs/>
        </w:rPr>
      </w:pPr>
      <w:r w:rsidRPr="0088525C">
        <w:rPr>
          <w:b/>
          <w:bCs/>
        </w:rPr>
        <w:t>Til § 1</w:t>
      </w:r>
      <w:r w:rsidR="00727355">
        <w:rPr>
          <w:b/>
          <w:bCs/>
        </w:rPr>
        <w:t>,</w:t>
      </w:r>
      <w:r w:rsidRPr="0088525C">
        <w:rPr>
          <w:b/>
          <w:bCs/>
        </w:rPr>
        <w:t xml:space="preserve"> nr. 7. </w:t>
      </w:r>
    </w:p>
    <w:p w14:paraId="0AB9C81A" w14:textId="0E8170AF" w:rsidR="00FF1656" w:rsidRPr="0088525C" w:rsidRDefault="00FF1656" w:rsidP="00FF1656">
      <w:pPr>
        <w:spacing w:after="0"/>
      </w:pPr>
      <w:r w:rsidRPr="0088525C">
        <w:t>Við hesi áseting er heimildin hjá l</w:t>
      </w:r>
      <w:r w:rsidRPr="0088525C">
        <w:rPr>
          <w:color w:val="000000"/>
          <w:shd w:val="clear" w:color="auto" w:fill="FFFFFF"/>
        </w:rPr>
        <w:t xml:space="preserve">andsstýrinum víðkað til eisini at seta krav um, at </w:t>
      </w:r>
      <w:proofErr w:type="spellStart"/>
      <w:r w:rsidRPr="0088525C">
        <w:rPr>
          <w:color w:val="000000"/>
          <w:shd w:val="clear" w:color="auto" w:fill="FFFFFF"/>
        </w:rPr>
        <w:t>loyvishavarar</w:t>
      </w:r>
      <w:proofErr w:type="spellEnd"/>
      <w:r w:rsidRPr="0088525C">
        <w:rPr>
          <w:color w:val="000000"/>
          <w:shd w:val="clear" w:color="auto" w:fill="FFFFFF"/>
        </w:rPr>
        <w:t xml:space="preserve"> ikki einans skulu samstarva um útbúnað og </w:t>
      </w:r>
      <w:proofErr w:type="spellStart"/>
      <w:r w:rsidRPr="0088525C">
        <w:rPr>
          <w:color w:val="000000"/>
          <w:shd w:val="clear" w:color="auto" w:fill="FFFFFF"/>
        </w:rPr>
        <w:t>savningarøki</w:t>
      </w:r>
      <w:proofErr w:type="spellEnd"/>
      <w:r w:rsidRPr="0088525C">
        <w:rPr>
          <w:color w:val="000000"/>
          <w:shd w:val="clear" w:color="auto" w:fill="FFFFFF"/>
        </w:rPr>
        <w:t xml:space="preserve">, men eisini um </w:t>
      </w:r>
      <w:r w:rsidRPr="0088525C">
        <w:t xml:space="preserve">framleiðsluøki. </w:t>
      </w:r>
      <w:r>
        <w:t xml:space="preserve">Ein slík </w:t>
      </w:r>
      <w:proofErr w:type="spellStart"/>
      <w:r>
        <w:t>samstarvsskylda</w:t>
      </w:r>
      <w:proofErr w:type="spellEnd"/>
      <w:r>
        <w:t xml:space="preserve"> kann fyrst og fremst verða viðkomandi í mun til vind-, vatn- og </w:t>
      </w:r>
      <w:proofErr w:type="spellStart"/>
      <w:r>
        <w:t>sólorkuframleiðslu</w:t>
      </w:r>
      <w:proofErr w:type="spellEnd"/>
      <w:r w:rsidR="0049620E">
        <w:t xml:space="preserve">, tí lendið í Føroyum er avmarkað og tað ræður um at </w:t>
      </w:r>
      <w:r w:rsidR="001C3538">
        <w:t xml:space="preserve">framleiða </w:t>
      </w:r>
      <w:r w:rsidR="0049620E">
        <w:t xml:space="preserve">so nógv úr varandi orkukeldum, sum til ber. </w:t>
      </w:r>
      <w:r>
        <w:t xml:space="preserve"> </w:t>
      </w:r>
    </w:p>
    <w:p w14:paraId="143E462B" w14:textId="77777777" w:rsidR="00FF1656" w:rsidRPr="0088525C" w:rsidRDefault="00FF1656" w:rsidP="00FF1656">
      <w:pPr>
        <w:spacing w:after="0"/>
      </w:pPr>
    </w:p>
    <w:p w14:paraId="3416A65B" w14:textId="7D9F4E2A" w:rsidR="00FF1656" w:rsidRPr="0088525C" w:rsidRDefault="00FF1656" w:rsidP="00FF1656">
      <w:pPr>
        <w:spacing w:after="0"/>
        <w:rPr>
          <w:b/>
          <w:bCs/>
        </w:rPr>
      </w:pPr>
      <w:r w:rsidRPr="0088525C">
        <w:rPr>
          <w:b/>
          <w:bCs/>
        </w:rPr>
        <w:t>Til § 1</w:t>
      </w:r>
      <w:r w:rsidR="00727355">
        <w:rPr>
          <w:b/>
          <w:bCs/>
        </w:rPr>
        <w:t>,</w:t>
      </w:r>
      <w:r w:rsidRPr="0088525C">
        <w:rPr>
          <w:b/>
          <w:bCs/>
        </w:rPr>
        <w:t xml:space="preserve"> nr. 8</w:t>
      </w:r>
    </w:p>
    <w:p w14:paraId="577ECE67" w14:textId="393299AE" w:rsidR="00FF1656" w:rsidRDefault="00FF1656" w:rsidP="00FF1656">
      <w:pPr>
        <w:spacing w:after="0"/>
      </w:pPr>
      <w:r>
        <w:t xml:space="preserve">Í hesi áseting verður fyrst eitt mark sett fyri, nær ein orkuútbygging kemur undir kravið um alment útboð og eisini, í hvørjum føri, alment útboð kortini ikki er galdandi. Markið er ásett til 1 MW. Við ásetingini fer kravið um alment útboð at raka allar orkuútbyggingar, sum eru størri enn 1 MW, óansæð hvørja varandi orkukeldu talan er um. </w:t>
      </w:r>
      <w:r w:rsidR="008C31EE" w:rsidRPr="008C31EE">
        <w:t xml:space="preserve">Verk omanfyri 1 MW ætlað til eginframleiðslu verða tó undantikin kravinum um útboð, treytað av, at miðal árliga elorkan, ið verður veitt út á elnetið ongantíð fer uppum tað, ið svarar til árligu </w:t>
      </w:r>
      <w:proofErr w:type="spellStart"/>
      <w:r w:rsidR="008C31EE" w:rsidRPr="008C31EE">
        <w:t>miðalframleiðsluna</w:t>
      </w:r>
      <w:proofErr w:type="spellEnd"/>
      <w:r w:rsidR="008C31EE" w:rsidRPr="008C31EE">
        <w:t xml:space="preserve"> frá einum 1 MW </w:t>
      </w:r>
      <w:proofErr w:type="spellStart"/>
      <w:r w:rsidR="008C31EE" w:rsidRPr="008C31EE">
        <w:t>framleiðsluverki</w:t>
      </w:r>
      <w:proofErr w:type="spellEnd"/>
      <w:r w:rsidR="008C31EE" w:rsidRPr="008C31EE">
        <w:t xml:space="preserve">. </w:t>
      </w:r>
      <w:r w:rsidR="000E3826">
        <w:t>Á henda hátt verður bundið fyri at umganga kravið um alment útboð.</w:t>
      </w:r>
      <w:r w:rsidR="008C31EE" w:rsidRPr="008C31EE">
        <w:t xml:space="preserve"> </w:t>
      </w:r>
    </w:p>
    <w:p w14:paraId="3B396A55" w14:textId="77777777" w:rsidR="008C31EE" w:rsidRPr="008C31EE" w:rsidRDefault="008C31EE" w:rsidP="00FF1656">
      <w:pPr>
        <w:spacing w:after="0"/>
      </w:pPr>
    </w:p>
    <w:p w14:paraId="36C12733" w14:textId="298FCF17" w:rsidR="00FF1656" w:rsidRPr="0088525C" w:rsidRDefault="000E3826" w:rsidP="00FF1656">
      <w:pPr>
        <w:spacing w:after="0"/>
      </w:pPr>
      <w:r>
        <w:t>Við ásetingini</w:t>
      </w:r>
      <w:r w:rsidR="00FF1656">
        <w:t xml:space="preserve"> verða </w:t>
      </w:r>
      <w:r w:rsidR="00FF1656" w:rsidRPr="0088525C">
        <w:t xml:space="preserve">eisini sólorka, vatnorka og </w:t>
      </w:r>
      <w:proofErr w:type="spellStart"/>
      <w:r w:rsidR="00FF1656" w:rsidRPr="0088525C">
        <w:t>sjóvarfallsorka</w:t>
      </w:r>
      <w:proofErr w:type="spellEnd"/>
      <w:r w:rsidR="00FF1656" w:rsidRPr="0088525C">
        <w:t xml:space="preserve"> fevnd av kravinum um almenna útbjóðing</w:t>
      </w:r>
      <w:r>
        <w:t xml:space="preserve"> og ikki bara vindorka</w:t>
      </w:r>
      <w:r w:rsidR="00FF1656">
        <w:t xml:space="preserve">. </w:t>
      </w:r>
      <w:r w:rsidR="00FF1656" w:rsidRPr="0088525C">
        <w:t xml:space="preserve">Freistin at søkja verður longd úr í minsta lagi 60 døgum til í minsta lagi 180 dagar. </w:t>
      </w:r>
      <w:r w:rsidR="00FF1656">
        <w:t xml:space="preserve">Orsøkin til hesa leinging er, at 60 dagar hevur víst seg at vera alt ov stutt freist hjá øðrum at fyrireika </w:t>
      </w:r>
      <w:r>
        <w:t>eitt nøktandi grundarlag fyri eina</w:t>
      </w:r>
      <w:r w:rsidR="001A439F">
        <w:t>ri</w:t>
      </w:r>
      <w:r>
        <w:t xml:space="preserve"> umsókn </w:t>
      </w:r>
      <w:r w:rsidR="00FF1656">
        <w:t xml:space="preserve">og </w:t>
      </w:r>
      <w:r w:rsidR="001A439F">
        <w:t xml:space="preserve">at </w:t>
      </w:r>
      <w:r w:rsidR="00FF1656">
        <w:t xml:space="preserve">koma við boðum til eitt alment útboð, serliga í førum, har neyðugt er við neyvum forkanningum. </w:t>
      </w:r>
    </w:p>
    <w:p w14:paraId="2B09AAF1" w14:textId="77777777" w:rsidR="00FF1656" w:rsidRPr="0088525C" w:rsidRDefault="00FF1656" w:rsidP="00FF1656">
      <w:pPr>
        <w:spacing w:after="0"/>
      </w:pPr>
    </w:p>
    <w:p w14:paraId="2CEFAA1B" w14:textId="6FBFC80F" w:rsidR="00FF1656" w:rsidRDefault="001A439F" w:rsidP="00FF1656">
      <w:pPr>
        <w:spacing w:after="0"/>
      </w:pPr>
      <w:r>
        <w:t xml:space="preserve">Fýra </w:t>
      </w:r>
      <w:r w:rsidR="00FF1656" w:rsidRPr="0088525C">
        <w:t>undantøk eru til kravið um almenna útbjóðing</w:t>
      </w:r>
      <w:r w:rsidR="00FF1656">
        <w:t xml:space="preserve">, </w:t>
      </w:r>
      <w:r w:rsidR="00FF1656" w:rsidRPr="0088525C">
        <w:t xml:space="preserve">nevniliga </w:t>
      </w:r>
      <w:proofErr w:type="spellStart"/>
      <w:r w:rsidR="00FF1656" w:rsidRPr="0088525C">
        <w:t>sólorku</w:t>
      </w:r>
      <w:r w:rsidR="00FF1656">
        <w:t>framleiðsla</w:t>
      </w:r>
      <w:proofErr w:type="spellEnd"/>
      <w:r w:rsidR="00FF1656" w:rsidRPr="0088525C">
        <w:t xml:space="preserve"> á egnum bygningi</w:t>
      </w:r>
      <w:r w:rsidR="00FF1656">
        <w:t xml:space="preserve">, </w:t>
      </w:r>
      <w:proofErr w:type="spellStart"/>
      <w:r w:rsidR="00FF1656" w:rsidRPr="0088525C">
        <w:t>royndarloyvi</w:t>
      </w:r>
      <w:proofErr w:type="spellEnd"/>
      <w:r w:rsidR="00FF1656">
        <w:t xml:space="preserve"> til orkuframleiðslu</w:t>
      </w:r>
      <w:r>
        <w:t xml:space="preserve">, leingjan av verandi loyvum og orkuverk til eginframleiðslu. </w:t>
      </w:r>
    </w:p>
    <w:p w14:paraId="015D9D63" w14:textId="77777777" w:rsidR="00FF1656" w:rsidRPr="0088525C" w:rsidRDefault="00FF1656" w:rsidP="00FF1656">
      <w:pPr>
        <w:spacing w:after="0"/>
      </w:pPr>
    </w:p>
    <w:p w14:paraId="7F6B8EB1" w14:textId="0410ACE7" w:rsidR="00FF1656" w:rsidRDefault="00FF1656" w:rsidP="00FF1656">
      <w:pPr>
        <w:spacing w:after="0"/>
      </w:pPr>
      <w:r w:rsidRPr="0088525C">
        <w:t>Viðvíkjandi sólorku á egnum bygningi verður ikki mett, at viðurskiftini tala fyri almennum útboði</w:t>
      </w:r>
      <w:r>
        <w:t xml:space="preserve">, </w:t>
      </w:r>
      <w:r w:rsidRPr="0088525C">
        <w:t>tí</w:t>
      </w:r>
      <w:r w:rsidR="001A439F">
        <w:t xml:space="preserve"> </w:t>
      </w:r>
      <w:proofErr w:type="spellStart"/>
      <w:r w:rsidR="001A439F">
        <w:t>sólorkan</w:t>
      </w:r>
      <w:proofErr w:type="spellEnd"/>
      <w:r w:rsidR="001A439F">
        <w:t xml:space="preserve"> júst verður framleidd á </w:t>
      </w:r>
      <w:r w:rsidRPr="0088525C">
        <w:t>egnan bygning</w:t>
      </w:r>
      <w:r w:rsidR="001A439F">
        <w:t>i ella á tí matrikli, har bygningurin er.</w:t>
      </w:r>
    </w:p>
    <w:p w14:paraId="5C4E1130" w14:textId="77777777" w:rsidR="00FF1656" w:rsidRPr="0088525C" w:rsidRDefault="00FF1656" w:rsidP="00FF1656">
      <w:pPr>
        <w:spacing w:after="0"/>
      </w:pPr>
      <w:r w:rsidRPr="0088525C">
        <w:t xml:space="preserve">  </w:t>
      </w:r>
    </w:p>
    <w:p w14:paraId="39F6519A" w14:textId="4C465AA5" w:rsidR="00FF1656" w:rsidRDefault="001A439F" w:rsidP="00FF1656">
      <w:pPr>
        <w:spacing w:after="0"/>
      </w:pPr>
      <w:r>
        <w:t xml:space="preserve">Kravið um alment útboð er heldur ikki galdandi fyri </w:t>
      </w:r>
      <w:proofErr w:type="spellStart"/>
      <w:r>
        <w:t>royndarverkætlanir</w:t>
      </w:r>
      <w:proofErr w:type="spellEnd"/>
      <w:r>
        <w:t xml:space="preserve"> </w:t>
      </w:r>
      <w:r w:rsidR="00FF1656">
        <w:t xml:space="preserve">við nýggjari tøkni í styttri tíðarskeið, sum </w:t>
      </w:r>
      <w:r>
        <w:t>í mesta lagi kann vera 5 ár í senn</w:t>
      </w:r>
      <w:r w:rsidR="00FF1656">
        <w:t xml:space="preserve">. Dømi um slíka verkætlan er </w:t>
      </w:r>
      <w:proofErr w:type="spellStart"/>
      <w:r>
        <w:t>s</w:t>
      </w:r>
      <w:r w:rsidR="00FF1656">
        <w:t>jódrekaverkætlanin</w:t>
      </w:r>
      <w:proofErr w:type="spellEnd"/>
      <w:r w:rsidR="00FF1656">
        <w:t xml:space="preserve"> hjá </w:t>
      </w:r>
      <w:proofErr w:type="spellStart"/>
      <w:r w:rsidR="00FF1656">
        <w:t>Minseto</w:t>
      </w:r>
      <w:proofErr w:type="spellEnd"/>
      <w:r w:rsidR="00FF1656">
        <w:t xml:space="preserve"> og SEV í Vestmannasundi. Vanliga verða roynd</w:t>
      </w:r>
      <w:r>
        <w:t>ir</w:t>
      </w:r>
      <w:r w:rsidR="00FF1656">
        <w:t xml:space="preserve"> framdar í stigum, har útbúnaðurin fyrst verður </w:t>
      </w:r>
      <w:proofErr w:type="spellStart"/>
      <w:r w:rsidR="00FF1656">
        <w:t>royndarkoyrdur</w:t>
      </w:r>
      <w:proofErr w:type="spellEnd"/>
      <w:r w:rsidR="00FF1656">
        <w:t xml:space="preserve"> fyri síðani at verða tillagaður og </w:t>
      </w:r>
      <w:proofErr w:type="spellStart"/>
      <w:r w:rsidR="00FF1656">
        <w:t>uppstigaður</w:t>
      </w:r>
      <w:proofErr w:type="spellEnd"/>
      <w:r w:rsidR="00FF1656">
        <w:t>, so hvørt, sum royndarúrslitini tala fyri tí.</w:t>
      </w:r>
      <w:r>
        <w:t xml:space="preserve"> Tí verður royndarvirksemi ikki mett at verða egnað til alment útboð.</w:t>
      </w:r>
      <w:r w:rsidR="00FF1656">
        <w:t xml:space="preserve"> </w:t>
      </w:r>
    </w:p>
    <w:p w14:paraId="39A561C1" w14:textId="77777777" w:rsidR="00FF1656" w:rsidRPr="0088525C" w:rsidRDefault="00FF1656" w:rsidP="00FF1656">
      <w:pPr>
        <w:spacing w:after="0"/>
      </w:pPr>
      <w:r w:rsidRPr="0088525C">
        <w:t xml:space="preserve"> </w:t>
      </w:r>
    </w:p>
    <w:p w14:paraId="18A3F6AB" w14:textId="6CDEE4DC" w:rsidR="00FF1656" w:rsidRDefault="001A439F" w:rsidP="00FF1656">
      <w:pPr>
        <w:pStyle w:val="stk0"/>
        <w:shd w:val="clear" w:color="auto" w:fill="FFFFFF"/>
        <w:spacing w:before="0" w:beforeAutospacing="0" w:after="0" w:afterAutospacing="0"/>
        <w:rPr>
          <w:lang w:val="fo-FO"/>
        </w:rPr>
      </w:pPr>
      <w:r>
        <w:rPr>
          <w:lang w:val="fo-FO"/>
        </w:rPr>
        <w:t>Tá loyvi verða longd</w:t>
      </w:r>
      <w:r w:rsidR="00FF1656">
        <w:rPr>
          <w:lang w:val="fo-FO"/>
        </w:rPr>
        <w:t xml:space="preserve"> sambært § 4, stk. 2, heimilar lógin longu, at loyvi kunnu leingjast heilt upp í 20 ár, sum er sama áramál, sum eitt loyvi vanliga verður latið fyri. Orsøkin er, at </w:t>
      </w:r>
      <w:proofErr w:type="spellStart"/>
      <w:r w:rsidR="00FF1656">
        <w:rPr>
          <w:lang w:val="fo-FO"/>
        </w:rPr>
        <w:t>loyvistíðin</w:t>
      </w:r>
      <w:proofErr w:type="spellEnd"/>
      <w:r w:rsidR="00FF1656">
        <w:rPr>
          <w:lang w:val="fo-FO"/>
        </w:rPr>
        <w:t xml:space="preserve"> og íløgan í tøkniligan útbúnað í mesta mun skulu fylgjast at í tíð og </w:t>
      </w:r>
      <w:proofErr w:type="spellStart"/>
      <w:r w:rsidR="00FF1656">
        <w:rPr>
          <w:lang w:val="fo-FO"/>
        </w:rPr>
        <w:t>haldføri</w:t>
      </w:r>
      <w:proofErr w:type="spellEnd"/>
      <w:r w:rsidR="00FF1656">
        <w:rPr>
          <w:lang w:val="fo-FO"/>
        </w:rPr>
        <w:t>. Tað nýggja í hesi áseting er, at eitt loyvi ikki bara kann verða longt í 20 ár, men eisini víðkað í sambandi við at tað verður longt, tó uttan at koma undir kravið um alment útboð uppá tann økta máttin, sum loyvið verður víðkað við.</w:t>
      </w:r>
    </w:p>
    <w:p w14:paraId="653AB185" w14:textId="77777777" w:rsidR="00FF1656" w:rsidRDefault="00FF1656" w:rsidP="00FF1656">
      <w:pPr>
        <w:pStyle w:val="stk0"/>
        <w:shd w:val="clear" w:color="auto" w:fill="FFFFFF"/>
        <w:spacing w:before="0" w:beforeAutospacing="0" w:after="0" w:afterAutospacing="0"/>
        <w:rPr>
          <w:lang w:val="fo-FO"/>
        </w:rPr>
      </w:pPr>
    </w:p>
    <w:p w14:paraId="17B92C63" w14:textId="6ABC2C8F" w:rsidR="00FF1656" w:rsidRPr="0088525C" w:rsidRDefault="00FF1656" w:rsidP="00FF1656">
      <w:pPr>
        <w:pStyle w:val="stk0"/>
        <w:shd w:val="clear" w:color="auto" w:fill="FFFFFF"/>
        <w:spacing w:before="0" w:beforeAutospacing="0" w:after="0" w:afterAutospacing="0"/>
        <w:rPr>
          <w:lang w:val="fo-FO"/>
        </w:rPr>
      </w:pPr>
      <w:r>
        <w:rPr>
          <w:lang w:val="fo-FO"/>
        </w:rPr>
        <w:t xml:space="preserve">Høvuðsorsøkin til hesa broyting er, </w:t>
      </w:r>
      <w:r w:rsidRPr="0088525C">
        <w:rPr>
          <w:lang w:val="fo-FO"/>
        </w:rPr>
        <w:t xml:space="preserve"> at </w:t>
      </w:r>
      <w:proofErr w:type="spellStart"/>
      <w:r>
        <w:rPr>
          <w:lang w:val="fo-FO"/>
        </w:rPr>
        <w:t>upprunaloyvi</w:t>
      </w:r>
      <w:proofErr w:type="spellEnd"/>
      <w:r>
        <w:rPr>
          <w:lang w:val="fo-FO"/>
        </w:rPr>
        <w:t xml:space="preserve"> longu fevnir um eitt ávíst øki, har </w:t>
      </w:r>
      <w:proofErr w:type="spellStart"/>
      <w:r>
        <w:rPr>
          <w:lang w:val="fo-FO"/>
        </w:rPr>
        <w:t>undirstøðukervið</w:t>
      </w:r>
      <w:proofErr w:type="spellEnd"/>
      <w:r>
        <w:rPr>
          <w:lang w:val="fo-FO"/>
        </w:rPr>
        <w:t xml:space="preserve"> er ment við </w:t>
      </w:r>
      <w:proofErr w:type="spellStart"/>
      <w:r>
        <w:rPr>
          <w:lang w:val="fo-FO"/>
        </w:rPr>
        <w:t>netleiðingum</w:t>
      </w:r>
      <w:proofErr w:type="spellEnd"/>
      <w:r>
        <w:rPr>
          <w:lang w:val="fo-FO"/>
        </w:rPr>
        <w:t xml:space="preserve">, atkomuvegi, stýringum, viðlíkahaldi o.t. og tí ræður um at gagnnýta hetta tilfeingi so leingi sum til ber. Ein onnur orsøk er, at </w:t>
      </w:r>
      <w:proofErr w:type="spellStart"/>
      <w:r>
        <w:rPr>
          <w:lang w:val="fo-FO"/>
        </w:rPr>
        <w:t>framleiðslutøknin</w:t>
      </w:r>
      <w:proofErr w:type="spellEnd"/>
      <w:r>
        <w:rPr>
          <w:lang w:val="fo-FO"/>
        </w:rPr>
        <w:t xml:space="preserve"> alla tíðina mennist. </w:t>
      </w:r>
      <w:r w:rsidR="001A439F">
        <w:rPr>
          <w:lang w:val="fo-FO"/>
        </w:rPr>
        <w:t>Sum dømi kann nevnast, at tá</w:t>
      </w:r>
      <w:r>
        <w:rPr>
          <w:lang w:val="fo-FO"/>
        </w:rPr>
        <w:t xml:space="preserve"> 20 ár eru liðin</w:t>
      </w:r>
      <w:r w:rsidR="001A439F">
        <w:rPr>
          <w:lang w:val="fo-FO"/>
        </w:rPr>
        <w:t>,</w:t>
      </w:r>
      <w:r>
        <w:rPr>
          <w:lang w:val="fo-FO"/>
        </w:rPr>
        <w:t xml:space="preserve"> er ikki vist, at ein fær fatur á júst somu vindmyllum, sum fyri 20 árum síðani. </w:t>
      </w:r>
      <w:proofErr w:type="spellStart"/>
      <w:r w:rsidR="001A439F">
        <w:rPr>
          <w:lang w:val="fo-FO"/>
        </w:rPr>
        <w:t>Framleiðsluútbúnaðurin</w:t>
      </w:r>
      <w:proofErr w:type="spellEnd"/>
      <w:r w:rsidR="001A439F">
        <w:rPr>
          <w:lang w:val="fo-FO"/>
        </w:rPr>
        <w:t xml:space="preserve"> verður alsamt mentur og gerst </w:t>
      </w:r>
      <w:r>
        <w:rPr>
          <w:lang w:val="fo-FO"/>
        </w:rPr>
        <w:t>meiri effektiv</w:t>
      </w:r>
      <w:r w:rsidR="001A439F">
        <w:rPr>
          <w:lang w:val="fo-FO"/>
        </w:rPr>
        <w:t>ur</w:t>
      </w:r>
      <w:r>
        <w:rPr>
          <w:lang w:val="fo-FO"/>
        </w:rPr>
        <w:t xml:space="preserve"> við tíðini. Tí má rúm vera fyri, at gomul loyvi kunnu leingjast og víðkast til nýggja tøkniliga veruleikan 20 ár seinni. </w:t>
      </w:r>
      <w:r w:rsidRPr="0088525C">
        <w:rPr>
          <w:lang w:val="fo-FO"/>
        </w:rPr>
        <w:t xml:space="preserve">Við hesum </w:t>
      </w:r>
      <w:r>
        <w:rPr>
          <w:lang w:val="fo-FO"/>
        </w:rPr>
        <w:t xml:space="preserve">verður eisini tryggjað, </w:t>
      </w:r>
      <w:r w:rsidRPr="0088525C">
        <w:rPr>
          <w:lang w:val="fo-FO"/>
        </w:rPr>
        <w:t>at verandi øki</w:t>
      </w:r>
      <w:r w:rsidR="00351CC1">
        <w:rPr>
          <w:lang w:val="fo-FO"/>
        </w:rPr>
        <w:t xml:space="preserve">, sum longu eru </w:t>
      </w:r>
      <w:r w:rsidR="002D086A">
        <w:rPr>
          <w:lang w:val="fo-FO"/>
        </w:rPr>
        <w:t>løgd</w:t>
      </w:r>
      <w:r w:rsidR="00351CC1">
        <w:rPr>
          <w:lang w:val="fo-FO"/>
        </w:rPr>
        <w:t xml:space="preserve"> út til orkuframleiðslu, framhaldandi</w:t>
      </w:r>
      <w:r w:rsidRPr="0088525C">
        <w:rPr>
          <w:lang w:val="fo-FO"/>
        </w:rPr>
        <w:t xml:space="preserve"> kunnu gagnnýtast </w:t>
      </w:r>
      <w:r>
        <w:rPr>
          <w:lang w:val="fo-FO"/>
        </w:rPr>
        <w:t>mest møguligt</w:t>
      </w:r>
      <w:r w:rsidRPr="0088525C">
        <w:rPr>
          <w:lang w:val="fo-FO"/>
        </w:rPr>
        <w:t xml:space="preserve"> við endurnýggjan av loyvum</w:t>
      </w:r>
      <w:r>
        <w:rPr>
          <w:lang w:val="fo-FO"/>
        </w:rPr>
        <w:t xml:space="preserve"> heldur enn at byrja frá botni á nýggjum økjum. </w:t>
      </w:r>
      <w:r w:rsidR="00351CC1">
        <w:rPr>
          <w:lang w:val="fo-FO"/>
        </w:rPr>
        <w:t xml:space="preserve">Hinvegin skal tað við leingjan av loyvum eisini tryggjast, at víðkan av loyvinum kann gerast innan galdandi lógarkarmar. Tí kann ein víðkan eitt nú elva til, at ein nýggj árinsmeting má gerast fyri at meta um avleiðingar fyri náttúru og umhvørvi og kannast má eitt nú, um ein víðkan krevur broyting í byggisamtyktini fyri øki. </w:t>
      </w:r>
    </w:p>
    <w:p w14:paraId="35E8891D" w14:textId="77777777" w:rsidR="00FF1656" w:rsidRDefault="00FF1656" w:rsidP="00FF1656">
      <w:pPr>
        <w:pStyle w:val="stk0"/>
        <w:shd w:val="clear" w:color="auto" w:fill="FFFFFF"/>
        <w:spacing w:before="0" w:beforeAutospacing="0" w:after="0" w:afterAutospacing="0"/>
        <w:rPr>
          <w:lang w:val="fo-FO"/>
        </w:rPr>
      </w:pPr>
    </w:p>
    <w:p w14:paraId="33B3043D" w14:textId="0BB56AFC" w:rsidR="00FF1656" w:rsidRDefault="00FF1656" w:rsidP="00FF1656">
      <w:pPr>
        <w:pStyle w:val="stk0"/>
        <w:shd w:val="clear" w:color="auto" w:fill="FFFFFF"/>
        <w:spacing w:before="0" w:beforeAutospacing="0" w:after="0" w:afterAutospacing="0"/>
        <w:rPr>
          <w:lang w:val="fo-FO"/>
        </w:rPr>
      </w:pPr>
      <w:r w:rsidRPr="00B21A25">
        <w:rPr>
          <w:lang w:val="fo-FO"/>
        </w:rPr>
        <w:t xml:space="preserve">Viðgerðin av einari umsókn um at leingja og víðka eitt verandi loyvi, fer annars fram eftir somu meginreglum, sum tá ið ein nýggj umsókn verður viðgjørd. Hetta merkir eitt nú, at metast skal um tørvin á víðkaða </w:t>
      </w:r>
      <w:proofErr w:type="spellStart"/>
      <w:r w:rsidRPr="00B21A25">
        <w:rPr>
          <w:lang w:val="fo-FO"/>
        </w:rPr>
        <w:t>máttinum</w:t>
      </w:r>
      <w:proofErr w:type="spellEnd"/>
      <w:r w:rsidRPr="00B21A25">
        <w:rPr>
          <w:lang w:val="fo-FO"/>
        </w:rPr>
        <w:t xml:space="preserve">, </w:t>
      </w:r>
      <w:r w:rsidR="00E443A7">
        <w:rPr>
          <w:lang w:val="fo-FO"/>
        </w:rPr>
        <w:t>landsstýrisfólkið</w:t>
      </w:r>
      <w:r w:rsidR="008F49DD">
        <w:rPr>
          <w:lang w:val="fo-FO"/>
        </w:rPr>
        <w:t xml:space="preserve"> </w:t>
      </w:r>
      <w:r w:rsidRPr="00B21A25">
        <w:rPr>
          <w:lang w:val="fo-FO"/>
        </w:rPr>
        <w:t xml:space="preserve">skal </w:t>
      </w:r>
      <w:r w:rsidRPr="00B21A25">
        <w:rPr>
          <w:color w:val="000000"/>
          <w:lang w:val="fo-FO"/>
        </w:rPr>
        <w:t>ráðføra seg við SEV, áðrenn støða verður tikin til umsóknina</w:t>
      </w:r>
      <w:r w:rsidR="008F49DD">
        <w:rPr>
          <w:color w:val="000000"/>
          <w:lang w:val="fo-FO"/>
        </w:rPr>
        <w:t xml:space="preserve"> um talan er um víðkan, sum hædd ikki er tikin fyri í samtyktu útbyggingarætlanini</w:t>
      </w:r>
      <w:r w:rsidRPr="00B21A25">
        <w:rPr>
          <w:color w:val="000000"/>
          <w:lang w:val="fo-FO"/>
        </w:rPr>
        <w:t xml:space="preserve">. Eisini mugu avvarðandi myndugleikar taka støðu til, </w:t>
      </w:r>
      <w:r w:rsidRPr="004460D5">
        <w:rPr>
          <w:lang w:val="fo-FO"/>
        </w:rPr>
        <w:t>um tørvur er</w:t>
      </w:r>
      <w:r>
        <w:rPr>
          <w:lang w:val="fo-FO"/>
        </w:rPr>
        <w:t xml:space="preserve"> á at gera nýggjar árinsmetingar fyri at meta um ávirkanina á náttúru og umhvørvið, um tørvur er á </w:t>
      </w:r>
      <w:r w:rsidR="008F49DD">
        <w:rPr>
          <w:lang w:val="fo-FO"/>
        </w:rPr>
        <w:t xml:space="preserve">at broyta byggisamtyktir, </w:t>
      </w:r>
      <w:r>
        <w:rPr>
          <w:lang w:val="fo-FO"/>
        </w:rPr>
        <w:t>nýggj byggiloyv</w:t>
      </w:r>
      <w:r w:rsidR="008F49DD">
        <w:rPr>
          <w:lang w:val="fo-FO"/>
        </w:rPr>
        <w:t xml:space="preserve">i, </w:t>
      </w:r>
      <w:r>
        <w:rPr>
          <w:lang w:val="fo-FO"/>
        </w:rPr>
        <w:t>undantaksloyv</w:t>
      </w:r>
      <w:r w:rsidR="008F49DD">
        <w:rPr>
          <w:lang w:val="fo-FO"/>
        </w:rPr>
        <w:t>i</w:t>
      </w:r>
      <w:r>
        <w:rPr>
          <w:lang w:val="fo-FO"/>
        </w:rPr>
        <w:t xml:space="preserve"> o.tíl.</w:t>
      </w:r>
    </w:p>
    <w:p w14:paraId="75B678BD" w14:textId="77777777" w:rsidR="00FF1656" w:rsidRDefault="00FF1656" w:rsidP="00FF1656">
      <w:pPr>
        <w:pStyle w:val="stk0"/>
        <w:shd w:val="clear" w:color="auto" w:fill="FFFFFF"/>
        <w:spacing w:before="0" w:beforeAutospacing="0" w:after="0" w:afterAutospacing="0"/>
        <w:rPr>
          <w:lang w:val="fo-FO"/>
        </w:rPr>
      </w:pPr>
    </w:p>
    <w:p w14:paraId="7442F008" w14:textId="77777777" w:rsidR="00FF1656" w:rsidRPr="0088525C" w:rsidRDefault="00FF1656" w:rsidP="00FF1656">
      <w:pPr>
        <w:pStyle w:val="stk0"/>
        <w:shd w:val="clear" w:color="auto" w:fill="FFFFFF"/>
        <w:spacing w:before="0" w:beforeAutospacing="0" w:after="0" w:afterAutospacing="0"/>
        <w:rPr>
          <w:lang w:val="fo-FO"/>
        </w:rPr>
      </w:pPr>
      <w:r>
        <w:rPr>
          <w:lang w:val="fo-FO"/>
        </w:rPr>
        <w:t>Hóast ein leingjan og víðkan av einum framleiðsluloyvi soleiðis verður undantikin kravinum um alment útboð sambært § 4, stk. 2, so skulu allir viðkomandi myndugleikar viðgera sín part í einari umsókn um at leingja og víðka loyvi og tí verður eisini mælt til, at søkt verður um leingjan 2 ár frammanundan, sum loyvi gongur út.</w:t>
      </w:r>
    </w:p>
    <w:p w14:paraId="46FF4909" w14:textId="77777777" w:rsidR="00FF1656" w:rsidRPr="0088525C" w:rsidRDefault="00FF1656" w:rsidP="00FF1656">
      <w:pPr>
        <w:spacing w:after="0"/>
      </w:pPr>
    </w:p>
    <w:p w14:paraId="4AA1A7EC" w14:textId="638689EE" w:rsidR="00FF1656" w:rsidRPr="0088525C" w:rsidRDefault="00FF1656" w:rsidP="00FF1656">
      <w:pPr>
        <w:spacing w:after="0"/>
        <w:rPr>
          <w:b/>
          <w:bCs/>
        </w:rPr>
      </w:pPr>
      <w:r w:rsidRPr="0088525C">
        <w:rPr>
          <w:b/>
          <w:bCs/>
        </w:rPr>
        <w:t>Til § 1</w:t>
      </w:r>
      <w:r w:rsidR="00727355">
        <w:rPr>
          <w:b/>
          <w:bCs/>
        </w:rPr>
        <w:t>,</w:t>
      </w:r>
      <w:r w:rsidRPr="0088525C">
        <w:rPr>
          <w:b/>
          <w:bCs/>
        </w:rPr>
        <w:t xml:space="preserve"> nr. 9</w:t>
      </w:r>
    </w:p>
    <w:p w14:paraId="36B3F7C7" w14:textId="6C11C63F" w:rsidR="00FF1656" w:rsidRPr="0088525C" w:rsidRDefault="00FF1656" w:rsidP="00FF1656">
      <w:pPr>
        <w:spacing w:after="0"/>
      </w:pPr>
      <w:r>
        <w:t xml:space="preserve">Ásetingin nágreinar, at avlopsorka frá elframleiðslu til egna nýtslu, kann leiðast inn á elnetið. Tað skal </w:t>
      </w:r>
      <w:proofErr w:type="spellStart"/>
      <w:r>
        <w:t>skilmarkast</w:t>
      </w:r>
      <w:proofErr w:type="spellEnd"/>
      <w:r>
        <w:t xml:space="preserve"> í </w:t>
      </w:r>
      <w:r w:rsidR="00727355">
        <w:t xml:space="preserve">umsóknini og í </w:t>
      </w:r>
      <w:r>
        <w:t>loyvinum, hvussu stórur partur av einari orkuframleiðslu er ætlaður til eginnýtslu fyri at hetta slagi av loyvum og loyvistreytum verður latið. Ásetingar skulu gerast um, hvussu avroknað verður millum loyvishavara og SEV. Tað liggur í ásetingini um open door, at tá talan er um loyvi til eginframleiðslu, kann ongantíð meira enn tað</w:t>
      </w:r>
      <w:r w:rsidR="00727355">
        <w:t>,</w:t>
      </w:r>
      <w:r>
        <w:t xml:space="preserve"> sum svarar til 1 MW</w:t>
      </w:r>
      <w:r w:rsidR="00727355">
        <w:t xml:space="preserve"> elorku</w:t>
      </w:r>
      <w:r>
        <w:t xml:space="preserve"> </w:t>
      </w:r>
      <w:r w:rsidR="00727355">
        <w:t xml:space="preserve">í ársmiðal </w:t>
      </w:r>
      <w:r>
        <w:t xml:space="preserve">seljast inn á netið, tí annars kann talan gerast um at umganga kravið um alment útboð. </w:t>
      </w:r>
    </w:p>
    <w:p w14:paraId="31356E7A" w14:textId="77777777" w:rsidR="00FF1656" w:rsidRPr="0088525C" w:rsidRDefault="00FF1656" w:rsidP="00FF1656">
      <w:pPr>
        <w:pStyle w:val="Listeafsnit"/>
        <w:spacing w:after="0"/>
        <w:ind w:left="360"/>
      </w:pPr>
    </w:p>
    <w:p w14:paraId="69DC0859" w14:textId="00EF4937" w:rsidR="00FF1656" w:rsidRPr="0088525C" w:rsidRDefault="00FF1656" w:rsidP="00FF1656">
      <w:pPr>
        <w:spacing w:after="0"/>
        <w:rPr>
          <w:b/>
          <w:bCs/>
        </w:rPr>
      </w:pPr>
      <w:r w:rsidRPr="0088525C">
        <w:rPr>
          <w:b/>
          <w:bCs/>
        </w:rPr>
        <w:t>Til § 1</w:t>
      </w:r>
      <w:r w:rsidR="00727355">
        <w:rPr>
          <w:b/>
          <w:bCs/>
        </w:rPr>
        <w:t>,</w:t>
      </w:r>
      <w:r w:rsidRPr="0088525C">
        <w:rPr>
          <w:b/>
          <w:bCs/>
        </w:rPr>
        <w:t xml:space="preserve"> nr. 10, 11, 12   </w:t>
      </w:r>
    </w:p>
    <w:p w14:paraId="393929DB" w14:textId="393E9E73" w:rsidR="00FF1656" w:rsidRPr="0088525C" w:rsidRDefault="00FF1656" w:rsidP="00FF1656">
      <w:pPr>
        <w:spacing w:after="0"/>
        <w:rPr>
          <w:b/>
          <w:bCs/>
        </w:rPr>
      </w:pPr>
      <w:r w:rsidRPr="0088525C">
        <w:t xml:space="preserve">Her er talan um broytingar í hugtøkum á elorkuøkinum, sum ganga aftur fleiri </w:t>
      </w:r>
      <w:r w:rsidR="002D086A">
        <w:t>støð</w:t>
      </w:r>
      <w:r w:rsidRPr="0088525C">
        <w:t xml:space="preserve"> í lógini fyri at fyribyrgja bland við hugtøk, sum hoyra fjarhitaøkinum til. </w:t>
      </w:r>
      <w:r w:rsidR="00EC6A05">
        <w:t xml:space="preserve">Talan er um at skilmarka elnet og </w:t>
      </w:r>
      <w:proofErr w:type="spellStart"/>
      <w:r w:rsidR="00EC6A05">
        <w:t>fjarhitanetið</w:t>
      </w:r>
      <w:proofErr w:type="spellEnd"/>
      <w:r w:rsidR="00EC6A05">
        <w:t xml:space="preserve"> frá hvør øðrum.</w:t>
      </w:r>
    </w:p>
    <w:p w14:paraId="61078322" w14:textId="77777777" w:rsidR="00FF1656" w:rsidRPr="0088525C" w:rsidRDefault="00FF1656" w:rsidP="00FF1656">
      <w:pPr>
        <w:spacing w:after="0"/>
      </w:pPr>
    </w:p>
    <w:p w14:paraId="783EA19D" w14:textId="5FD89E6A" w:rsidR="00FF1656" w:rsidRPr="0088525C" w:rsidRDefault="00FF1656" w:rsidP="00FF1656">
      <w:pPr>
        <w:spacing w:after="0"/>
        <w:rPr>
          <w:b/>
          <w:bCs/>
        </w:rPr>
      </w:pPr>
      <w:r w:rsidRPr="0088525C">
        <w:rPr>
          <w:b/>
          <w:bCs/>
        </w:rPr>
        <w:t>Til § 1</w:t>
      </w:r>
      <w:r w:rsidR="00A9432B">
        <w:rPr>
          <w:b/>
          <w:bCs/>
        </w:rPr>
        <w:t>,</w:t>
      </w:r>
      <w:r w:rsidRPr="0088525C">
        <w:rPr>
          <w:b/>
          <w:bCs/>
        </w:rPr>
        <w:t xml:space="preserve"> nr. 13. </w:t>
      </w:r>
    </w:p>
    <w:p w14:paraId="15CB0451" w14:textId="26026230" w:rsidR="00FF1656" w:rsidRPr="0088525C" w:rsidRDefault="00FF1656" w:rsidP="00FF1656">
      <w:pPr>
        <w:spacing w:after="0"/>
      </w:pPr>
      <w:r w:rsidRPr="0088525C">
        <w:t xml:space="preserve">Grein 9, stk. 6 verður flutt til § 15 i. </w:t>
      </w:r>
      <w:r>
        <w:t xml:space="preserve">Talan er um heimildina hjá </w:t>
      </w:r>
      <w:r w:rsidRPr="0088525C">
        <w:t xml:space="preserve">SEV </w:t>
      </w:r>
      <w:r>
        <w:t>at lata</w:t>
      </w:r>
      <w:r w:rsidRPr="0088525C">
        <w:t xml:space="preserve"> avsláttur til góðkendar hitapumpur</w:t>
      </w:r>
      <w:r w:rsidR="00EC6A05">
        <w:t xml:space="preserve"> og</w:t>
      </w:r>
      <w:r w:rsidRPr="0088525C">
        <w:t xml:space="preserve"> elbilar, </w:t>
      </w:r>
      <w:r w:rsidR="00EC6A05">
        <w:t xml:space="preserve">sum higartil hevur verið ásett beinleiðis í lógini, uttan at tað hevur verið eitt krav um, at avsláttur skal latast </w:t>
      </w:r>
      <w:proofErr w:type="spellStart"/>
      <w:r w:rsidR="00EC6A05">
        <w:t>elkundum</w:t>
      </w:r>
      <w:proofErr w:type="spellEnd"/>
      <w:r w:rsidR="00EC6A05">
        <w:t xml:space="preserve"> við hitapumpum og </w:t>
      </w:r>
      <w:proofErr w:type="spellStart"/>
      <w:r w:rsidR="00EC6A05">
        <w:t>elbilum</w:t>
      </w:r>
      <w:proofErr w:type="spellEnd"/>
      <w:r w:rsidR="00EC6A05">
        <w:t xml:space="preserve">. SEV hevur eisini leingi havt eina prísskipan, ið letur avsláttur til </w:t>
      </w:r>
      <w:proofErr w:type="spellStart"/>
      <w:r w:rsidRPr="0088525C">
        <w:t>stórkundar</w:t>
      </w:r>
      <w:proofErr w:type="spellEnd"/>
      <w:r w:rsidRPr="0088525C">
        <w:t xml:space="preserve"> og aðrar kundabólkar</w:t>
      </w:r>
      <w:r>
        <w:t xml:space="preserve">. Tað verður mett at vera ein ov stirvin og ótíðarhóskandi skipan at áseta elprísir við lóg í einari tíð, har arbeitt verður </w:t>
      </w:r>
      <w:r w:rsidR="00EC6A05">
        <w:t xml:space="preserve">miðvíst </w:t>
      </w:r>
      <w:r>
        <w:t>fyri at seta ferð á orkuskiftið í samfelagnum</w:t>
      </w:r>
      <w:r w:rsidR="00EC6A05">
        <w:t xml:space="preserve"> og at skipa ein elmarknað. Á</w:t>
      </w:r>
      <w:r>
        <w:t xml:space="preserve">setan av </w:t>
      </w:r>
      <w:r w:rsidR="00EC6A05">
        <w:t>ymiskum el</w:t>
      </w:r>
      <w:r>
        <w:t>prís</w:t>
      </w:r>
      <w:r w:rsidR="00EC6A05">
        <w:t xml:space="preserve">um til ymsar kundabólkar og at áseta ymiskar elprísir, alt eftir hvørjar orkukeldur verða brúktar í elframleiðsluni, verður mett sum </w:t>
      </w:r>
      <w:r>
        <w:t xml:space="preserve">ein týðandi táttur </w:t>
      </w:r>
      <w:r w:rsidR="00EC6A05">
        <w:t>at eggja stór</w:t>
      </w:r>
      <w:r w:rsidR="002D086A">
        <w:t>um</w:t>
      </w:r>
      <w:r w:rsidR="003F3312">
        <w:t xml:space="preserve"> </w:t>
      </w:r>
      <w:r w:rsidR="00EC6A05">
        <w:t>sum smá</w:t>
      </w:r>
      <w:r w:rsidR="002D086A">
        <w:t>um</w:t>
      </w:r>
      <w:r w:rsidR="00EC6A05">
        <w:t xml:space="preserve"> </w:t>
      </w:r>
      <w:proofErr w:type="spellStart"/>
      <w:r w:rsidR="00EC6A05">
        <w:t>elkund</w:t>
      </w:r>
      <w:r w:rsidR="002D086A">
        <w:t>um</w:t>
      </w:r>
      <w:proofErr w:type="spellEnd"/>
      <w:r w:rsidR="00EC6A05">
        <w:t xml:space="preserve"> at skifta til el og brúka el, tá </w:t>
      </w:r>
      <w:r>
        <w:t>el</w:t>
      </w:r>
      <w:r w:rsidR="00EC6A05">
        <w:t xml:space="preserve"> er bíligast í tíðarskeiðum tá mesta framleiðslan stavar frá varandi orkukeldum. </w:t>
      </w:r>
    </w:p>
    <w:p w14:paraId="287149B4" w14:textId="77777777" w:rsidR="00FF1656" w:rsidRPr="0088525C" w:rsidRDefault="00FF1656" w:rsidP="00FF1656">
      <w:pPr>
        <w:spacing w:after="0"/>
      </w:pPr>
    </w:p>
    <w:p w14:paraId="1D2553A9" w14:textId="144240D8" w:rsidR="00FF1656" w:rsidRPr="0088525C" w:rsidRDefault="00FF1656" w:rsidP="00FF1656">
      <w:pPr>
        <w:spacing w:after="0"/>
        <w:rPr>
          <w:b/>
          <w:bCs/>
        </w:rPr>
      </w:pPr>
      <w:r w:rsidRPr="0088525C">
        <w:rPr>
          <w:b/>
          <w:bCs/>
        </w:rPr>
        <w:t>Til § 1</w:t>
      </w:r>
      <w:r w:rsidR="00A9432B">
        <w:rPr>
          <w:b/>
          <w:bCs/>
        </w:rPr>
        <w:t>,</w:t>
      </w:r>
      <w:r w:rsidRPr="0088525C">
        <w:rPr>
          <w:b/>
          <w:bCs/>
        </w:rPr>
        <w:t xml:space="preserve"> nr. 14. </w:t>
      </w:r>
    </w:p>
    <w:p w14:paraId="0E72A961" w14:textId="77777777" w:rsidR="00A9432B" w:rsidRDefault="00A9432B" w:rsidP="00FF1656">
      <w:pPr>
        <w:spacing w:after="0"/>
      </w:pPr>
      <w:r>
        <w:t xml:space="preserve">Talan er bert um málsliga nágreining fyri at fyribyrgja at fløkja kemur í hugtøk viðvíkjandi elnetinum og </w:t>
      </w:r>
      <w:proofErr w:type="spellStart"/>
      <w:r>
        <w:t>fjarhitanetinum</w:t>
      </w:r>
      <w:proofErr w:type="spellEnd"/>
      <w:r>
        <w:t>.</w:t>
      </w:r>
    </w:p>
    <w:p w14:paraId="7E8826DD" w14:textId="717E1EDB" w:rsidR="00FF1656" w:rsidRPr="0088525C" w:rsidRDefault="00A9432B" w:rsidP="00FF1656">
      <w:pPr>
        <w:spacing w:after="0"/>
        <w:rPr>
          <w:b/>
          <w:bCs/>
        </w:rPr>
      </w:pPr>
      <w:r>
        <w:t xml:space="preserve"> </w:t>
      </w:r>
    </w:p>
    <w:p w14:paraId="4847F062" w14:textId="66D3079F" w:rsidR="00FF1656" w:rsidRPr="0088525C" w:rsidRDefault="00FF1656" w:rsidP="00FF1656">
      <w:pPr>
        <w:spacing w:after="0"/>
        <w:rPr>
          <w:b/>
          <w:bCs/>
        </w:rPr>
      </w:pPr>
      <w:r w:rsidRPr="0088525C">
        <w:rPr>
          <w:b/>
          <w:bCs/>
        </w:rPr>
        <w:t>Til § 1</w:t>
      </w:r>
      <w:r w:rsidR="00626C3E">
        <w:rPr>
          <w:b/>
          <w:bCs/>
        </w:rPr>
        <w:t>,</w:t>
      </w:r>
      <w:r w:rsidRPr="0088525C">
        <w:rPr>
          <w:b/>
          <w:bCs/>
        </w:rPr>
        <w:t xml:space="preserve"> nr. 15</w:t>
      </w:r>
    </w:p>
    <w:p w14:paraId="492865E6" w14:textId="77777777" w:rsidR="003023BF" w:rsidRDefault="00FF1656" w:rsidP="00FF1656">
      <w:pPr>
        <w:spacing w:after="0"/>
      </w:pPr>
      <w:r w:rsidRPr="0088525C">
        <w:t xml:space="preserve">Við hesi lógarbroytingini verða lógarreglur ásettar um fjarhitavirksemi. </w:t>
      </w:r>
    </w:p>
    <w:p w14:paraId="20A60257" w14:textId="77777777" w:rsidR="003023BF" w:rsidRDefault="003023BF" w:rsidP="00FF1656">
      <w:pPr>
        <w:spacing w:after="0"/>
      </w:pPr>
    </w:p>
    <w:p w14:paraId="0ADDC270" w14:textId="412A1EBE" w:rsidR="00FF1656" w:rsidRPr="0088525C" w:rsidRDefault="003023BF" w:rsidP="00FF1656">
      <w:pPr>
        <w:spacing w:after="0"/>
      </w:pPr>
      <w:r>
        <w:t xml:space="preserve">Í grein 15 a </w:t>
      </w:r>
      <w:r w:rsidR="00FF1656" w:rsidRPr="0088525C">
        <w:t xml:space="preserve">verður </w:t>
      </w:r>
      <w:r>
        <w:t xml:space="preserve">krav sett </w:t>
      </w:r>
      <w:r w:rsidR="00FF1656" w:rsidRPr="0088525C">
        <w:t xml:space="preserve">um, at </w:t>
      </w:r>
      <w:r w:rsidR="00FF1656" w:rsidRPr="0088525C">
        <w:rPr>
          <w:rFonts w:eastAsia="Times New Roman"/>
          <w:lang w:eastAsia="da-DK"/>
        </w:rPr>
        <w:t>loyvi krevst frá landsstýrinum til fjarhita</w:t>
      </w:r>
      <w:r w:rsidR="00DC7D80">
        <w:rPr>
          <w:rFonts w:eastAsia="Times New Roman"/>
          <w:lang w:eastAsia="da-DK"/>
        </w:rPr>
        <w:t xml:space="preserve">verk við einum </w:t>
      </w:r>
      <w:proofErr w:type="spellStart"/>
      <w:r w:rsidR="00DC7D80">
        <w:rPr>
          <w:rFonts w:eastAsia="Times New Roman"/>
          <w:lang w:eastAsia="da-DK"/>
        </w:rPr>
        <w:t>installeraðum</w:t>
      </w:r>
      <w:proofErr w:type="spellEnd"/>
      <w:r w:rsidR="00DC7D80">
        <w:rPr>
          <w:rFonts w:eastAsia="Times New Roman"/>
          <w:lang w:eastAsia="da-DK"/>
        </w:rPr>
        <w:t xml:space="preserve"> mátti á 200 </w:t>
      </w:r>
      <w:proofErr w:type="spellStart"/>
      <w:r w:rsidR="00DC7D80">
        <w:rPr>
          <w:rFonts w:eastAsia="Times New Roman"/>
          <w:lang w:eastAsia="da-DK"/>
        </w:rPr>
        <w:t>kW</w:t>
      </w:r>
      <w:proofErr w:type="spellEnd"/>
      <w:r w:rsidR="00DC7D80">
        <w:rPr>
          <w:rFonts w:eastAsia="Times New Roman"/>
          <w:lang w:eastAsia="da-DK"/>
        </w:rPr>
        <w:t xml:space="preserve"> ella meira. Er talan um fjarhitaverk við einum</w:t>
      </w:r>
      <w:r>
        <w:rPr>
          <w:rFonts w:eastAsia="Times New Roman"/>
          <w:lang w:eastAsia="da-DK"/>
        </w:rPr>
        <w:t xml:space="preserve"> mátti</w:t>
      </w:r>
      <w:r w:rsidR="00DC7D80">
        <w:rPr>
          <w:rFonts w:eastAsia="Times New Roman"/>
          <w:lang w:eastAsia="da-DK"/>
        </w:rPr>
        <w:t xml:space="preserve"> omanfyri 200 </w:t>
      </w:r>
      <w:proofErr w:type="spellStart"/>
      <w:r w:rsidR="00DC7D80">
        <w:rPr>
          <w:rFonts w:eastAsia="Times New Roman"/>
          <w:lang w:eastAsia="da-DK"/>
        </w:rPr>
        <w:t>kW</w:t>
      </w:r>
      <w:proofErr w:type="spellEnd"/>
      <w:r w:rsidR="00FF1656" w:rsidRPr="0088525C">
        <w:rPr>
          <w:rFonts w:eastAsia="Times New Roman"/>
          <w:lang w:eastAsia="da-DK"/>
        </w:rPr>
        <w:t xml:space="preserve">, </w:t>
      </w:r>
      <w:r w:rsidR="00DC7D80">
        <w:t xml:space="preserve">er kravið um loyvið bert galdandi, um fjarhitaveitingin hevur brúksskyldu tengda at sær. Orsøkin til hetta er, at har talan er um íbindingar- og brúksskyldu, verður mett neyðugt at tryggja </w:t>
      </w:r>
      <w:proofErr w:type="spellStart"/>
      <w:r w:rsidR="00DC7D80">
        <w:t>fjarhitakundunum</w:t>
      </w:r>
      <w:proofErr w:type="spellEnd"/>
      <w:r w:rsidR="00DC7D80">
        <w:t xml:space="preserve"> ávísa dygd og trygd við lóg. </w:t>
      </w:r>
    </w:p>
    <w:p w14:paraId="7878E633" w14:textId="77777777" w:rsidR="00FF1656" w:rsidRPr="0088525C" w:rsidRDefault="00FF1656" w:rsidP="00FF1656">
      <w:pPr>
        <w:spacing w:after="0"/>
      </w:pPr>
    </w:p>
    <w:p w14:paraId="5124367A" w14:textId="34C57698" w:rsidR="00FF1656" w:rsidRDefault="00FF1656" w:rsidP="00FF1656">
      <w:pPr>
        <w:spacing w:after="0"/>
        <w:rPr>
          <w:rFonts w:eastAsia="Times New Roman"/>
          <w:lang w:eastAsia="da-DK"/>
        </w:rPr>
      </w:pPr>
      <w:r w:rsidRPr="0088525C">
        <w:rPr>
          <w:rFonts w:eastAsia="Times New Roman"/>
          <w:lang w:eastAsia="da-DK"/>
        </w:rPr>
        <w:t xml:space="preserve">Reguleringin av </w:t>
      </w:r>
      <w:proofErr w:type="spellStart"/>
      <w:r w:rsidRPr="0088525C">
        <w:rPr>
          <w:rFonts w:eastAsia="Times New Roman"/>
          <w:lang w:eastAsia="da-DK"/>
        </w:rPr>
        <w:t>fjarhitavirkseminum</w:t>
      </w:r>
      <w:proofErr w:type="spellEnd"/>
      <w:r w:rsidRPr="0088525C">
        <w:rPr>
          <w:rFonts w:eastAsia="Times New Roman"/>
          <w:lang w:eastAsia="da-DK"/>
        </w:rPr>
        <w:t xml:space="preserve"> verður gjørd eftir líknandi leisti, sum er galdandi fyri </w:t>
      </w:r>
      <w:proofErr w:type="spellStart"/>
      <w:r w:rsidRPr="0088525C">
        <w:rPr>
          <w:rFonts w:eastAsia="Times New Roman"/>
          <w:lang w:eastAsia="da-DK"/>
        </w:rPr>
        <w:t>elveitingarvirksemi</w:t>
      </w:r>
      <w:proofErr w:type="spellEnd"/>
      <w:r w:rsidRPr="0088525C">
        <w:rPr>
          <w:rFonts w:eastAsia="Times New Roman"/>
          <w:lang w:eastAsia="da-DK"/>
        </w:rPr>
        <w:t xml:space="preserve">, m.a. við </w:t>
      </w:r>
      <w:proofErr w:type="spellStart"/>
      <w:r w:rsidRPr="0088525C">
        <w:rPr>
          <w:rFonts w:eastAsia="Times New Roman"/>
          <w:lang w:eastAsia="da-DK"/>
        </w:rPr>
        <w:t>loyvisskipan</w:t>
      </w:r>
      <w:proofErr w:type="spellEnd"/>
      <w:r w:rsidRPr="0088525C">
        <w:rPr>
          <w:rFonts w:eastAsia="Times New Roman"/>
          <w:lang w:eastAsia="da-DK"/>
        </w:rPr>
        <w:t xml:space="preserve"> og </w:t>
      </w:r>
      <w:proofErr w:type="spellStart"/>
      <w:r w:rsidR="003023BF">
        <w:rPr>
          <w:rFonts w:eastAsia="Times New Roman"/>
          <w:lang w:eastAsia="da-DK"/>
        </w:rPr>
        <w:t>loyvis</w:t>
      </w:r>
      <w:r w:rsidRPr="0088525C">
        <w:rPr>
          <w:rFonts w:eastAsia="Times New Roman"/>
          <w:lang w:eastAsia="da-DK"/>
        </w:rPr>
        <w:t>tíðarskeiði</w:t>
      </w:r>
      <w:proofErr w:type="spellEnd"/>
      <w:r w:rsidR="003023BF">
        <w:rPr>
          <w:rFonts w:eastAsia="Times New Roman"/>
          <w:lang w:eastAsia="da-DK"/>
        </w:rPr>
        <w:t xml:space="preserve"> upp til 20 ár. Eisini er ásett krøv</w:t>
      </w:r>
      <w:r w:rsidRPr="0088525C">
        <w:rPr>
          <w:rFonts w:eastAsia="Times New Roman"/>
          <w:lang w:eastAsia="da-DK"/>
        </w:rPr>
        <w:t xml:space="preserve"> </w:t>
      </w:r>
      <w:r w:rsidR="003023BF">
        <w:rPr>
          <w:rFonts w:eastAsia="Times New Roman"/>
          <w:lang w:eastAsia="da-DK"/>
        </w:rPr>
        <w:t xml:space="preserve">til umsøkjarar, sum søkja um loyvi at reka fjarhitavirksemi, at hesi feløg hava </w:t>
      </w:r>
      <w:r w:rsidRPr="0088525C">
        <w:rPr>
          <w:rFonts w:eastAsia="Times New Roman"/>
          <w:lang w:eastAsia="da-DK"/>
        </w:rPr>
        <w:t>førleika og fíggjarorku</w:t>
      </w:r>
      <w:r w:rsidR="003023BF">
        <w:rPr>
          <w:rFonts w:eastAsia="Times New Roman"/>
          <w:lang w:eastAsia="da-DK"/>
        </w:rPr>
        <w:t xml:space="preserve"> til at reka slíkt virksemi. Eisini eru </w:t>
      </w:r>
      <w:proofErr w:type="spellStart"/>
      <w:r w:rsidR="003023BF">
        <w:rPr>
          <w:rFonts w:eastAsia="Times New Roman"/>
          <w:lang w:eastAsia="da-DK"/>
        </w:rPr>
        <w:t>relgur</w:t>
      </w:r>
      <w:proofErr w:type="spellEnd"/>
      <w:r w:rsidRPr="0088525C">
        <w:rPr>
          <w:rFonts w:eastAsia="Times New Roman"/>
          <w:lang w:eastAsia="da-DK"/>
        </w:rPr>
        <w:t xml:space="preserve"> um veitingartrygd og tilbúgving</w:t>
      </w:r>
      <w:r w:rsidR="00DC7D80">
        <w:rPr>
          <w:rFonts w:eastAsia="Times New Roman"/>
          <w:lang w:eastAsia="da-DK"/>
        </w:rPr>
        <w:t xml:space="preserve"> og </w:t>
      </w:r>
      <w:r w:rsidR="003023BF">
        <w:rPr>
          <w:rFonts w:eastAsia="Times New Roman"/>
          <w:lang w:eastAsia="da-DK"/>
        </w:rPr>
        <w:t xml:space="preserve">krøv um, at fjarhitaverk skulu brúka ávísa nøgd av avlopshita og varandi orkukeldum, fyri at fáa loyvi. </w:t>
      </w:r>
    </w:p>
    <w:p w14:paraId="754ABB36" w14:textId="77777777" w:rsidR="00FF1656" w:rsidRDefault="00FF1656" w:rsidP="00FF1656">
      <w:pPr>
        <w:spacing w:after="0"/>
        <w:rPr>
          <w:rFonts w:eastAsia="Times New Roman"/>
          <w:lang w:eastAsia="da-DK"/>
        </w:rPr>
      </w:pPr>
    </w:p>
    <w:p w14:paraId="4EFCFF1A" w14:textId="3DCC09D2" w:rsidR="00FF1656" w:rsidRPr="0088525C" w:rsidRDefault="003023BF" w:rsidP="00FF1656">
      <w:pPr>
        <w:spacing w:after="0"/>
        <w:rPr>
          <w:rFonts w:eastAsia="Times New Roman"/>
          <w:lang w:eastAsia="da-DK"/>
        </w:rPr>
      </w:pPr>
      <w:r>
        <w:rPr>
          <w:rFonts w:eastAsia="Times New Roman"/>
          <w:lang w:eastAsia="da-DK"/>
        </w:rPr>
        <w:t xml:space="preserve">Í grein 15 c er ásett, hvørjar ítøkiligar upplýsingar eru kravdar í einari umsókn um at loyvi til fjarhitavirksemi. Her sæst eisini, at </w:t>
      </w:r>
      <w:proofErr w:type="spellStart"/>
      <w:r>
        <w:rPr>
          <w:rFonts w:eastAsia="Times New Roman"/>
          <w:lang w:eastAsia="da-DK"/>
        </w:rPr>
        <w:t>f</w:t>
      </w:r>
      <w:r w:rsidR="00DC7D80">
        <w:rPr>
          <w:rFonts w:eastAsia="Times New Roman"/>
          <w:lang w:eastAsia="da-DK"/>
        </w:rPr>
        <w:t>jarhitaútbyggingar</w:t>
      </w:r>
      <w:proofErr w:type="spellEnd"/>
      <w:r w:rsidR="00DC7D80">
        <w:rPr>
          <w:rFonts w:eastAsia="Times New Roman"/>
          <w:lang w:eastAsia="da-DK"/>
        </w:rPr>
        <w:t xml:space="preserve"> frameftir </w:t>
      </w:r>
      <w:r>
        <w:rPr>
          <w:rFonts w:eastAsia="Times New Roman"/>
          <w:lang w:eastAsia="da-DK"/>
        </w:rPr>
        <w:t xml:space="preserve">verða </w:t>
      </w:r>
      <w:r w:rsidR="00DC7D80">
        <w:rPr>
          <w:rFonts w:eastAsia="Times New Roman"/>
          <w:lang w:eastAsia="da-DK"/>
        </w:rPr>
        <w:t xml:space="preserve">settar í ein samfelagsligan orkusamanhang, sum m.a. hevur við sær, at ein </w:t>
      </w:r>
      <w:r w:rsidR="00FF1656" w:rsidRPr="0088525C">
        <w:rPr>
          <w:rFonts w:eastAsia="Times New Roman"/>
          <w:lang w:eastAsia="da-DK"/>
        </w:rPr>
        <w:t xml:space="preserve">virkis- og samfelagsbúskaparlig greining og meting </w:t>
      </w:r>
      <w:r w:rsidR="00DC7D80">
        <w:rPr>
          <w:rFonts w:eastAsia="Times New Roman"/>
          <w:lang w:eastAsia="da-DK"/>
        </w:rPr>
        <w:t xml:space="preserve">skal </w:t>
      </w:r>
      <w:r w:rsidR="00FF1656" w:rsidRPr="0088525C">
        <w:rPr>
          <w:rFonts w:eastAsia="Times New Roman"/>
          <w:lang w:eastAsia="da-DK"/>
        </w:rPr>
        <w:t>gerast av verkætlanini</w:t>
      </w:r>
      <w:r w:rsidR="00DC7D80">
        <w:rPr>
          <w:rFonts w:eastAsia="Times New Roman"/>
          <w:lang w:eastAsia="da-DK"/>
        </w:rPr>
        <w:t>, áðrenn nakað loyvi kann koma uppá tal</w:t>
      </w:r>
      <w:r w:rsidR="00FF1656" w:rsidRPr="0088525C">
        <w:rPr>
          <w:rFonts w:eastAsia="Times New Roman"/>
          <w:lang w:eastAsia="da-DK"/>
        </w:rPr>
        <w:t>. Hetta síðst nevnda fyri at tryggja, at aðrar møguligar hitaloysnir úr varandi orku eisini skulu kunna sammetast við ítøkiligar umsóknir um loyvi til fjarhitavirksemi. Ein háttur at meta um og hava eftirlit við, at fjarhitavirksemi alsamt lýkur lógarinnar krav um skynsama orkuveiting verður, at “</w:t>
      </w:r>
      <w:proofErr w:type="spellStart"/>
      <w:r w:rsidR="00FF1656" w:rsidRPr="0088525C">
        <w:rPr>
          <w:rFonts w:eastAsia="Times New Roman"/>
          <w:lang w:eastAsia="da-DK"/>
        </w:rPr>
        <w:t>benchmarka</w:t>
      </w:r>
      <w:proofErr w:type="spellEnd"/>
      <w:r w:rsidR="00FF1656" w:rsidRPr="0088525C">
        <w:rPr>
          <w:rFonts w:eastAsia="Times New Roman"/>
          <w:lang w:eastAsia="da-DK"/>
        </w:rPr>
        <w:t xml:space="preserve">” fjarhitaveitingar í Føroyum við samsvarandi fjarhitaveitingar í grannalondunum í víðari merking, bæði í mun til búskap, </w:t>
      </w:r>
      <w:proofErr w:type="spellStart"/>
      <w:r w:rsidR="00FF1656" w:rsidRPr="0088525C">
        <w:rPr>
          <w:rFonts w:eastAsia="Times New Roman"/>
          <w:lang w:eastAsia="da-DK"/>
        </w:rPr>
        <w:t>kost-nyttu</w:t>
      </w:r>
      <w:proofErr w:type="spellEnd"/>
      <w:r w:rsidR="00FF1656" w:rsidRPr="0088525C">
        <w:rPr>
          <w:rFonts w:eastAsia="Times New Roman"/>
          <w:lang w:eastAsia="da-DK"/>
        </w:rPr>
        <w:t xml:space="preserve"> og </w:t>
      </w:r>
      <w:proofErr w:type="spellStart"/>
      <w:r w:rsidR="00FF1656" w:rsidRPr="0088525C">
        <w:rPr>
          <w:rFonts w:eastAsia="Times New Roman"/>
          <w:lang w:eastAsia="da-DK"/>
        </w:rPr>
        <w:t>orkusjónarmið</w:t>
      </w:r>
      <w:proofErr w:type="spellEnd"/>
      <w:r w:rsidR="00FF1656" w:rsidRPr="0088525C">
        <w:rPr>
          <w:rFonts w:eastAsia="Times New Roman"/>
          <w:lang w:eastAsia="da-DK"/>
        </w:rPr>
        <w:t>, sum bygg</w:t>
      </w:r>
      <w:r w:rsidR="00DC7D80">
        <w:rPr>
          <w:rFonts w:eastAsia="Times New Roman"/>
          <w:lang w:eastAsia="da-DK"/>
        </w:rPr>
        <w:t>ja</w:t>
      </w:r>
      <w:r w:rsidR="00FF1656" w:rsidRPr="0088525C">
        <w:rPr>
          <w:rFonts w:eastAsia="Times New Roman"/>
          <w:lang w:eastAsia="da-DK"/>
        </w:rPr>
        <w:t xml:space="preserve"> á avlopshita, varandi orkukeldur o.a. </w:t>
      </w:r>
    </w:p>
    <w:p w14:paraId="5AD36548" w14:textId="77777777" w:rsidR="00FF1656" w:rsidRPr="0088525C" w:rsidRDefault="00FF1656" w:rsidP="00FF1656">
      <w:pPr>
        <w:shd w:val="clear" w:color="auto" w:fill="FFFFFF"/>
        <w:spacing w:after="0"/>
        <w:rPr>
          <w:rFonts w:eastAsia="Times New Roman"/>
          <w:lang w:eastAsia="da-DK"/>
        </w:rPr>
      </w:pPr>
    </w:p>
    <w:p w14:paraId="7AE15704" w14:textId="1B80E377" w:rsidR="00FF1656" w:rsidRDefault="00FF1656" w:rsidP="00FF1656">
      <w:pPr>
        <w:shd w:val="clear" w:color="auto" w:fill="FFFFFF"/>
        <w:spacing w:after="0"/>
        <w:rPr>
          <w:rFonts w:eastAsia="Times New Roman"/>
          <w:lang w:eastAsia="da-DK"/>
        </w:rPr>
      </w:pPr>
      <w:r>
        <w:rPr>
          <w:rFonts w:eastAsia="Times New Roman"/>
          <w:lang w:eastAsia="da-DK"/>
        </w:rPr>
        <w:t>Eisini verður kravt, at ein meting skal gerast</w:t>
      </w:r>
      <w:r w:rsidRPr="0088525C">
        <w:rPr>
          <w:rFonts w:eastAsia="Times New Roman"/>
          <w:lang w:eastAsia="da-DK"/>
        </w:rPr>
        <w:t xml:space="preserve"> um, hvørja ítøkiliga ávirkan ætlaða fjarhitavirksemi </w:t>
      </w:r>
      <w:r w:rsidR="00DC7D80">
        <w:rPr>
          <w:rFonts w:eastAsia="Times New Roman"/>
          <w:lang w:eastAsia="da-DK"/>
        </w:rPr>
        <w:t xml:space="preserve">kann væntast at hava </w:t>
      </w:r>
      <w:r w:rsidRPr="0088525C">
        <w:rPr>
          <w:rFonts w:eastAsia="Times New Roman"/>
          <w:lang w:eastAsia="da-DK"/>
        </w:rPr>
        <w:t>á umhvørvið</w:t>
      </w:r>
      <w:r>
        <w:rPr>
          <w:rFonts w:eastAsia="Times New Roman"/>
          <w:lang w:eastAsia="da-DK"/>
        </w:rPr>
        <w:t xml:space="preserve">. Harumframt skal ein </w:t>
      </w:r>
      <w:r w:rsidRPr="0088525C">
        <w:rPr>
          <w:rFonts w:eastAsia="Times New Roman"/>
          <w:lang w:eastAsia="da-DK"/>
        </w:rPr>
        <w:t xml:space="preserve">lýsing gerast av fyrimunum og vansum sum heild við ætlaðu fjarhitaskipanini frá </w:t>
      </w:r>
      <w:r>
        <w:rPr>
          <w:rFonts w:eastAsia="Times New Roman"/>
          <w:lang w:eastAsia="da-DK"/>
        </w:rPr>
        <w:t>byrjan til enda</w:t>
      </w:r>
      <w:r w:rsidRPr="0088525C">
        <w:rPr>
          <w:rFonts w:eastAsia="Times New Roman"/>
          <w:lang w:eastAsia="da-DK"/>
        </w:rPr>
        <w:t xml:space="preserve">. </w:t>
      </w:r>
    </w:p>
    <w:p w14:paraId="31D428D1" w14:textId="77777777" w:rsidR="00FF1656" w:rsidRPr="0088525C" w:rsidRDefault="00FF1656" w:rsidP="00FF1656">
      <w:pPr>
        <w:shd w:val="clear" w:color="auto" w:fill="FFFFFF"/>
        <w:spacing w:after="0"/>
        <w:rPr>
          <w:rFonts w:eastAsia="Times New Roman"/>
          <w:lang w:eastAsia="da-DK"/>
        </w:rPr>
      </w:pPr>
    </w:p>
    <w:p w14:paraId="332EB736" w14:textId="72AB55AE" w:rsidR="00FF1656" w:rsidRPr="0088525C" w:rsidRDefault="00FF1656" w:rsidP="00FF1656">
      <w:pPr>
        <w:shd w:val="clear" w:color="auto" w:fill="FFFFFF"/>
        <w:spacing w:after="0"/>
        <w:rPr>
          <w:rFonts w:eastAsia="Times New Roman"/>
          <w:lang w:eastAsia="da-DK"/>
        </w:rPr>
      </w:pPr>
      <w:r w:rsidRPr="0088525C">
        <w:rPr>
          <w:rFonts w:eastAsia="Times New Roman"/>
          <w:lang w:eastAsia="da-DK"/>
        </w:rPr>
        <w:t>Tá søkt verður um loyvi til fjarhitavirksemi, skal eisini upplýsast, um íbindingarskylda er partur av verkætlanini ella um talan einans er um ein møguleika hjá brúkarum at binda í</w:t>
      </w:r>
      <w:r w:rsidR="003023BF">
        <w:rPr>
          <w:rFonts w:eastAsia="Times New Roman"/>
          <w:lang w:eastAsia="da-DK"/>
        </w:rPr>
        <w:t xml:space="preserve"> eina fjarhitaskipan</w:t>
      </w:r>
      <w:r w:rsidR="00DC7D80">
        <w:rPr>
          <w:rFonts w:eastAsia="Times New Roman"/>
          <w:lang w:eastAsia="da-DK"/>
        </w:rPr>
        <w:t xml:space="preserve">. </w:t>
      </w:r>
      <w:r w:rsidRPr="0088525C">
        <w:rPr>
          <w:rFonts w:eastAsia="Times New Roman"/>
          <w:lang w:eastAsia="da-DK"/>
        </w:rPr>
        <w:t xml:space="preserve">Orsøkin er, at tað eitt nú eigur at síggjast aftur í prísásetingini, um brúkarin verður </w:t>
      </w:r>
      <w:r>
        <w:rPr>
          <w:rFonts w:eastAsia="Times New Roman"/>
          <w:lang w:eastAsia="da-DK"/>
        </w:rPr>
        <w:t xml:space="preserve">fíggjarliga </w:t>
      </w:r>
      <w:r w:rsidRPr="0088525C">
        <w:rPr>
          <w:rFonts w:eastAsia="Times New Roman"/>
          <w:lang w:eastAsia="da-DK"/>
        </w:rPr>
        <w:t xml:space="preserve">bundin at </w:t>
      </w:r>
      <w:r>
        <w:rPr>
          <w:rFonts w:eastAsia="Times New Roman"/>
          <w:lang w:eastAsia="da-DK"/>
        </w:rPr>
        <w:t xml:space="preserve">einari </w:t>
      </w:r>
      <w:r w:rsidRPr="0088525C">
        <w:rPr>
          <w:rFonts w:eastAsia="Times New Roman"/>
          <w:lang w:eastAsia="da-DK"/>
        </w:rPr>
        <w:t>orkuveiting frá einari fjarhitaskipan í eitt longri áramál uttan møguleika til sjálv at velja aðra orkuskipan, sum møguliga bæði er bíligari og meira umhvørvisliga burðadygg.</w:t>
      </w:r>
      <w:r w:rsidR="00DC7D80">
        <w:rPr>
          <w:rFonts w:eastAsia="Times New Roman"/>
          <w:lang w:eastAsia="da-DK"/>
        </w:rPr>
        <w:t xml:space="preserve"> Mett verður, at við økta útboðnum av burðardyggum </w:t>
      </w:r>
      <w:proofErr w:type="spellStart"/>
      <w:r w:rsidR="00DC7D80">
        <w:rPr>
          <w:rFonts w:eastAsia="Times New Roman"/>
          <w:lang w:eastAsia="da-DK"/>
        </w:rPr>
        <w:t>upphitingarmøguleikum</w:t>
      </w:r>
      <w:proofErr w:type="spellEnd"/>
      <w:r w:rsidR="00DC7D80">
        <w:rPr>
          <w:rFonts w:eastAsia="Times New Roman"/>
          <w:lang w:eastAsia="da-DK"/>
        </w:rPr>
        <w:t xml:space="preserve">, er neyðugt at seta </w:t>
      </w:r>
      <w:r w:rsidR="003023BF">
        <w:rPr>
          <w:rFonts w:eastAsia="Times New Roman"/>
          <w:lang w:eastAsia="da-DK"/>
        </w:rPr>
        <w:t xml:space="preserve">slík </w:t>
      </w:r>
      <w:r w:rsidR="00DC7D80">
        <w:rPr>
          <w:rFonts w:eastAsia="Times New Roman"/>
          <w:lang w:eastAsia="da-DK"/>
        </w:rPr>
        <w:t xml:space="preserve">krøv til fjarhitaveitingar. </w:t>
      </w:r>
      <w:r w:rsidRPr="0088525C">
        <w:rPr>
          <w:rFonts w:eastAsia="Times New Roman"/>
          <w:lang w:eastAsia="da-DK"/>
        </w:rPr>
        <w:t xml:space="preserve"> </w:t>
      </w:r>
    </w:p>
    <w:p w14:paraId="223771EE" w14:textId="77777777" w:rsidR="00FF1656" w:rsidRPr="0088525C" w:rsidRDefault="00FF1656" w:rsidP="00FF1656">
      <w:pPr>
        <w:shd w:val="clear" w:color="auto" w:fill="FFFFFF"/>
        <w:spacing w:after="0"/>
        <w:rPr>
          <w:rFonts w:eastAsia="Times New Roman"/>
          <w:lang w:eastAsia="da-DK"/>
        </w:rPr>
      </w:pPr>
    </w:p>
    <w:p w14:paraId="23482B07" w14:textId="47CD4241" w:rsidR="00752DCE" w:rsidRDefault="003023BF" w:rsidP="00FF1656">
      <w:pPr>
        <w:shd w:val="clear" w:color="auto" w:fill="FFFFFF"/>
        <w:spacing w:after="0"/>
        <w:rPr>
          <w:rFonts w:eastAsia="Times New Roman"/>
          <w:lang w:eastAsia="da-DK"/>
        </w:rPr>
      </w:pPr>
      <w:r>
        <w:rPr>
          <w:rFonts w:eastAsia="Times New Roman"/>
          <w:lang w:eastAsia="da-DK"/>
        </w:rPr>
        <w:t>Í grein 15 c er ásett, at treytir kunnu setast í</w:t>
      </w:r>
      <w:r w:rsidR="00FF1656" w:rsidRPr="0088525C">
        <w:rPr>
          <w:rFonts w:eastAsia="Times New Roman"/>
          <w:lang w:eastAsia="da-DK"/>
        </w:rPr>
        <w:t xml:space="preserve"> einum loyvi til fjarhitavirksemi</w:t>
      </w:r>
      <w:r>
        <w:rPr>
          <w:rFonts w:eastAsia="Times New Roman"/>
          <w:lang w:eastAsia="da-DK"/>
        </w:rPr>
        <w:t>. Eitt nú kunnu treytir</w:t>
      </w:r>
      <w:r w:rsidR="00FF1656" w:rsidRPr="0088525C">
        <w:rPr>
          <w:rFonts w:eastAsia="Times New Roman"/>
          <w:lang w:eastAsia="da-DK"/>
        </w:rPr>
        <w:t xml:space="preserve"> setast um uppseting og burturbeining av útbúnaði, prísáseting fyri íbinding, hitaveitingar, viðskiftatreytir v.m.</w:t>
      </w:r>
      <w:r w:rsidR="00FF1656">
        <w:rPr>
          <w:rFonts w:eastAsia="Times New Roman"/>
          <w:lang w:eastAsia="da-DK"/>
        </w:rPr>
        <w:t xml:space="preserve"> </w:t>
      </w:r>
      <w:r w:rsidR="00E443A7">
        <w:rPr>
          <w:rFonts w:eastAsia="Times New Roman"/>
          <w:lang w:eastAsia="da-DK"/>
        </w:rPr>
        <w:t>Landsstýrisfólkið</w:t>
      </w:r>
      <w:r w:rsidR="00752DCE">
        <w:rPr>
          <w:rFonts w:eastAsia="Times New Roman"/>
          <w:lang w:eastAsia="da-DK"/>
        </w:rPr>
        <w:t xml:space="preserve"> fær eisini heimild at áseta reglur um somu viðurskifti í kunngerð.</w:t>
      </w:r>
      <w:r>
        <w:rPr>
          <w:rFonts w:eastAsia="Times New Roman"/>
          <w:lang w:eastAsia="da-DK"/>
        </w:rPr>
        <w:t xml:space="preserve"> V</w:t>
      </w:r>
      <w:r w:rsidR="00752DCE">
        <w:rPr>
          <w:rFonts w:eastAsia="Times New Roman"/>
          <w:lang w:eastAsia="da-DK"/>
        </w:rPr>
        <w:t xml:space="preserve">erður </w:t>
      </w:r>
      <w:r>
        <w:rPr>
          <w:rFonts w:eastAsia="Times New Roman"/>
          <w:lang w:eastAsia="da-DK"/>
        </w:rPr>
        <w:t>gongdin hon, at vit fáa alsamt fleiri fjarhitaskipanir í framtíðini, so ka</w:t>
      </w:r>
      <w:r w:rsidR="00752DCE">
        <w:rPr>
          <w:rFonts w:eastAsia="Times New Roman"/>
          <w:lang w:eastAsia="da-DK"/>
        </w:rPr>
        <w:t xml:space="preserve">nn tað verða skilabetri at áseta </w:t>
      </w:r>
      <w:r>
        <w:rPr>
          <w:rFonts w:eastAsia="Times New Roman"/>
          <w:lang w:eastAsia="da-DK"/>
        </w:rPr>
        <w:t>flestu</w:t>
      </w:r>
      <w:r w:rsidR="00752DCE">
        <w:rPr>
          <w:rFonts w:eastAsia="Times New Roman"/>
          <w:lang w:eastAsia="da-DK"/>
        </w:rPr>
        <w:t xml:space="preserve"> </w:t>
      </w:r>
      <w:proofErr w:type="spellStart"/>
      <w:r>
        <w:rPr>
          <w:rFonts w:eastAsia="Times New Roman"/>
          <w:lang w:eastAsia="da-DK"/>
        </w:rPr>
        <w:t>felags</w:t>
      </w:r>
      <w:r w:rsidR="00752DCE">
        <w:rPr>
          <w:rFonts w:eastAsia="Times New Roman"/>
          <w:lang w:eastAsia="da-DK"/>
        </w:rPr>
        <w:t>reglur</w:t>
      </w:r>
      <w:proofErr w:type="spellEnd"/>
      <w:r w:rsidR="00752DCE">
        <w:rPr>
          <w:rFonts w:eastAsia="Times New Roman"/>
          <w:lang w:eastAsia="da-DK"/>
        </w:rPr>
        <w:t xml:space="preserve"> í kunngerð heldur enn í</w:t>
      </w:r>
      <w:r>
        <w:rPr>
          <w:rFonts w:eastAsia="Times New Roman"/>
          <w:lang w:eastAsia="da-DK"/>
        </w:rPr>
        <w:t xml:space="preserve"> treytir í teimum einstøku loyvunum, bæði fyri at betra um gjøgnumskygni og lætta um umsitingarligu byrðuna við loyvisveitan.</w:t>
      </w:r>
      <w:r w:rsidR="00752DCE">
        <w:rPr>
          <w:rFonts w:eastAsia="Times New Roman"/>
          <w:lang w:eastAsia="da-DK"/>
        </w:rPr>
        <w:t xml:space="preserve"> </w:t>
      </w:r>
    </w:p>
    <w:p w14:paraId="0EE01BD9" w14:textId="77777777" w:rsidR="00752DCE" w:rsidRDefault="00752DCE" w:rsidP="00FF1656">
      <w:pPr>
        <w:shd w:val="clear" w:color="auto" w:fill="FFFFFF"/>
        <w:spacing w:after="0"/>
        <w:rPr>
          <w:rFonts w:eastAsia="Times New Roman"/>
          <w:lang w:eastAsia="da-DK"/>
        </w:rPr>
      </w:pPr>
    </w:p>
    <w:p w14:paraId="441A6CBC" w14:textId="562F2812" w:rsidR="00FF1656" w:rsidRDefault="0091548B" w:rsidP="00FF1656">
      <w:pPr>
        <w:shd w:val="clear" w:color="auto" w:fill="FFFFFF"/>
        <w:spacing w:after="0"/>
        <w:rPr>
          <w:rFonts w:eastAsia="Times New Roman"/>
          <w:lang w:eastAsia="da-DK"/>
        </w:rPr>
      </w:pPr>
      <w:r>
        <w:rPr>
          <w:rFonts w:eastAsia="Times New Roman"/>
          <w:lang w:eastAsia="da-DK"/>
        </w:rPr>
        <w:t xml:space="preserve">Sambært grein 15 d verður tað eitt krav, at </w:t>
      </w:r>
      <w:proofErr w:type="spellStart"/>
      <w:r w:rsidR="00FF1656" w:rsidRPr="0088525C">
        <w:rPr>
          <w:rFonts w:eastAsia="Times New Roman"/>
          <w:lang w:eastAsia="da-DK"/>
        </w:rPr>
        <w:t>fjarhitavirksemið</w:t>
      </w:r>
      <w:proofErr w:type="spellEnd"/>
      <w:r w:rsidR="00FF1656" w:rsidRPr="0088525C">
        <w:rPr>
          <w:rFonts w:eastAsia="Times New Roman"/>
          <w:lang w:eastAsia="da-DK"/>
        </w:rPr>
        <w:t xml:space="preserve"> skal fíggjarliga hvíla í sær sjálvum</w:t>
      </w:r>
      <w:r>
        <w:rPr>
          <w:rFonts w:eastAsia="Times New Roman"/>
          <w:lang w:eastAsia="da-DK"/>
        </w:rPr>
        <w:t xml:space="preserve"> eins og tað er galdandi fyri virksemið hjá SEV</w:t>
      </w:r>
      <w:r w:rsidR="00FF1656">
        <w:rPr>
          <w:rFonts w:eastAsia="Times New Roman"/>
          <w:lang w:eastAsia="da-DK"/>
        </w:rPr>
        <w:t xml:space="preserve">. Harumframt skal serstakur roknskapur gerast fyri </w:t>
      </w:r>
      <w:proofErr w:type="spellStart"/>
      <w:r w:rsidR="00752DCE">
        <w:rPr>
          <w:rFonts w:eastAsia="Times New Roman"/>
          <w:lang w:eastAsia="da-DK"/>
        </w:rPr>
        <w:t>fjarhita</w:t>
      </w:r>
      <w:r w:rsidR="00FF1656">
        <w:rPr>
          <w:rFonts w:eastAsia="Times New Roman"/>
          <w:lang w:eastAsia="da-DK"/>
        </w:rPr>
        <w:t>virksemið</w:t>
      </w:r>
      <w:proofErr w:type="spellEnd"/>
      <w:r>
        <w:rPr>
          <w:rFonts w:eastAsia="Times New Roman"/>
          <w:lang w:eastAsia="da-DK"/>
        </w:rPr>
        <w:t xml:space="preserve"> og krøvini í </w:t>
      </w:r>
      <w:r w:rsidR="002D086A">
        <w:rPr>
          <w:rFonts w:eastAsia="Times New Roman"/>
          <w:lang w:eastAsia="da-DK"/>
        </w:rPr>
        <w:t>á</w:t>
      </w:r>
      <w:r>
        <w:rPr>
          <w:rFonts w:eastAsia="Times New Roman"/>
          <w:lang w:eastAsia="da-DK"/>
        </w:rPr>
        <w:t>rsroknskaparlógini skulu haldast</w:t>
      </w:r>
      <w:r w:rsidR="00DC7D80">
        <w:rPr>
          <w:rFonts w:eastAsia="Times New Roman"/>
          <w:lang w:eastAsia="da-DK"/>
        </w:rPr>
        <w:t xml:space="preserve">. Krøv kunnu eisini setast til </w:t>
      </w:r>
      <w:proofErr w:type="spellStart"/>
      <w:r w:rsidR="00FF1656" w:rsidRPr="0088525C">
        <w:rPr>
          <w:rFonts w:eastAsia="Times New Roman"/>
          <w:lang w:eastAsia="da-DK"/>
        </w:rPr>
        <w:t>virknisfremjandi</w:t>
      </w:r>
      <w:proofErr w:type="spellEnd"/>
      <w:r w:rsidR="00FF1656" w:rsidRPr="0088525C">
        <w:rPr>
          <w:rFonts w:eastAsia="Times New Roman"/>
          <w:lang w:eastAsia="da-DK"/>
        </w:rPr>
        <w:t xml:space="preserve"> tiltøk fyri støðugt at betra um raksturin av </w:t>
      </w:r>
      <w:proofErr w:type="spellStart"/>
      <w:r w:rsidR="00FF1656" w:rsidRPr="0088525C">
        <w:rPr>
          <w:rFonts w:eastAsia="Times New Roman"/>
          <w:lang w:eastAsia="da-DK"/>
        </w:rPr>
        <w:t>fjarhitavirkseminum</w:t>
      </w:r>
      <w:proofErr w:type="spellEnd"/>
      <w:r w:rsidR="00DC7D80">
        <w:rPr>
          <w:rFonts w:eastAsia="Times New Roman"/>
          <w:lang w:eastAsia="da-DK"/>
        </w:rPr>
        <w:t>, har olja annars hevur ver</w:t>
      </w:r>
      <w:r w:rsidR="00752DCE">
        <w:rPr>
          <w:rFonts w:eastAsia="Times New Roman"/>
          <w:lang w:eastAsia="da-DK"/>
        </w:rPr>
        <w:t>ið</w:t>
      </w:r>
      <w:r w:rsidR="00DC7D80">
        <w:rPr>
          <w:rFonts w:eastAsia="Times New Roman"/>
          <w:lang w:eastAsia="da-DK"/>
        </w:rPr>
        <w:t xml:space="preserve"> partur av veitingini</w:t>
      </w:r>
      <w:r w:rsidR="00FF1656" w:rsidRPr="0088525C">
        <w:rPr>
          <w:rFonts w:eastAsia="Times New Roman"/>
          <w:lang w:eastAsia="da-DK"/>
        </w:rPr>
        <w:t>. </w:t>
      </w:r>
      <w:r w:rsidR="00FF1656">
        <w:rPr>
          <w:rFonts w:eastAsia="Times New Roman"/>
          <w:lang w:eastAsia="da-DK"/>
        </w:rPr>
        <w:t xml:space="preserve">Hildið verður, at reglur sum hesar eru við til </w:t>
      </w:r>
      <w:r w:rsidR="00DC7D80">
        <w:rPr>
          <w:rFonts w:eastAsia="Times New Roman"/>
          <w:lang w:eastAsia="da-DK"/>
        </w:rPr>
        <w:t>at tryggja, at eisini fjarhitin ger</w:t>
      </w:r>
      <w:r w:rsidR="000A2567">
        <w:rPr>
          <w:rFonts w:eastAsia="Times New Roman"/>
          <w:lang w:eastAsia="da-DK"/>
        </w:rPr>
        <w:t xml:space="preserve">st so umhvørvisliga </w:t>
      </w:r>
      <w:proofErr w:type="spellStart"/>
      <w:r w:rsidR="000A2567">
        <w:rPr>
          <w:rFonts w:eastAsia="Times New Roman"/>
          <w:lang w:eastAsia="da-DK"/>
        </w:rPr>
        <w:t>burðardyggur</w:t>
      </w:r>
      <w:proofErr w:type="spellEnd"/>
      <w:r w:rsidR="000A2567">
        <w:rPr>
          <w:rFonts w:eastAsia="Times New Roman"/>
          <w:lang w:eastAsia="da-DK"/>
        </w:rPr>
        <w:t>, sum gjørligt</w:t>
      </w:r>
      <w:r w:rsidR="00FF1656">
        <w:rPr>
          <w:rFonts w:eastAsia="Times New Roman"/>
          <w:lang w:eastAsia="da-DK"/>
        </w:rPr>
        <w:t xml:space="preserve">. </w:t>
      </w:r>
    </w:p>
    <w:p w14:paraId="28A456D6" w14:textId="43A42456" w:rsidR="0091548B" w:rsidRDefault="0091548B" w:rsidP="00FF1656">
      <w:pPr>
        <w:shd w:val="clear" w:color="auto" w:fill="FFFFFF"/>
        <w:spacing w:after="0"/>
        <w:rPr>
          <w:rFonts w:eastAsia="Times New Roman"/>
          <w:lang w:eastAsia="da-DK"/>
        </w:rPr>
      </w:pPr>
    </w:p>
    <w:p w14:paraId="0B12D3DB" w14:textId="37DE96F1" w:rsidR="0091548B" w:rsidRDefault="0091548B" w:rsidP="00FF1656">
      <w:pPr>
        <w:shd w:val="clear" w:color="auto" w:fill="FFFFFF"/>
        <w:spacing w:after="0"/>
        <w:rPr>
          <w:rFonts w:eastAsia="Times New Roman"/>
          <w:lang w:eastAsia="da-DK"/>
        </w:rPr>
      </w:pPr>
      <w:r>
        <w:rPr>
          <w:rFonts w:eastAsia="Times New Roman"/>
          <w:lang w:eastAsia="da-DK"/>
        </w:rPr>
        <w:t xml:space="preserve">Í grein 15 e fáa loyvishavar til fjarhitavirksemi somu skyldur í mun til veitan og dygd í </w:t>
      </w:r>
      <w:proofErr w:type="spellStart"/>
      <w:r>
        <w:rPr>
          <w:rFonts w:eastAsia="Times New Roman"/>
          <w:lang w:eastAsia="da-DK"/>
        </w:rPr>
        <w:t>fjarhitaveitingum</w:t>
      </w:r>
      <w:proofErr w:type="spellEnd"/>
      <w:r>
        <w:rPr>
          <w:rFonts w:eastAsia="Times New Roman"/>
          <w:lang w:eastAsia="da-DK"/>
        </w:rPr>
        <w:t xml:space="preserve">, sum SEV hevur á eløkinum. Eisini er krav um, at loyvishavin støðugt skal arbeiða fyri, at eisini fjarhitin stavar úr avlopshita og varandi orkukeldum. Málið er, at ongin olja skal brúkast í </w:t>
      </w:r>
      <w:proofErr w:type="spellStart"/>
      <w:r>
        <w:rPr>
          <w:rFonts w:eastAsia="Times New Roman"/>
          <w:lang w:eastAsia="da-DK"/>
        </w:rPr>
        <w:t>fjarhitavirkseminum</w:t>
      </w:r>
      <w:proofErr w:type="spellEnd"/>
      <w:r>
        <w:rPr>
          <w:rFonts w:eastAsia="Times New Roman"/>
          <w:lang w:eastAsia="da-DK"/>
        </w:rPr>
        <w:t xml:space="preserve"> og at útlátið av vakstrarhúsgassi er so lágt sum gjørligt. Hesi atlit eiga eisini at verða havd í huga í </w:t>
      </w:r>
      <w:proofErr w:type="spellStart"/>
      <w:r>
        <w:rPr>
          <w:rFonts w:eastAsia="Times New Roman"/>
          <w:lang w:eastAsia="da-DK"/>
        </w:rPr>
        <w:t>verklagsarbeiðinum</w:t>
      </w:r>
      <w:proofErr w:type="spellEnd"/>
      <w:r>
        <w:rPr>
          <w:rFonts w:eastAsia="Times New Roman"/>
          <w:lang w:eastAsia="da-DK"/>
        </w:rPr>
        <w:t>, tá fjarhitaleiðingar verða valdar og lagdar, tí verklagsarbeiðið er eisini orkukrevjandi virksemi.</w:t>
      </w:r>
    </w:p>
    <w:p w14:paraId="13E9673F" w14:textId="7C2A986D" w:rsidR="0091548B" w:rsidRDefault="0091548B" w:rsidP="00FF1656">
      <w:pPr>
        <w:shd w:val="clear" w:color="auto" w:fill="FFFFFF"/>
        <w:spacing w:after="0"/>
        <w:rPr>
          <w:rFonts w:eastAsia="Times New Roman"/>
          <w:lang w:eastAsia="da-DK"/>
        </w:rPr>
      </w:pPr>
    </w:p>
    <w:p w14:paraId="11E65444" w14:textId="77777777" w:rsidR="0091548B" w:rsidRDefault="0091548B" w:rsidP="00FF1656">
      <w:pPr>
        <w:shd w:val="clear" w:color="auto" w:fill="FFFFFF"/>
        <w:spacing w:after="0"/>
        <w:rPr>
          <w:rFonts w:eastAsia="Times New Roman"/>
          <w:lang w:eastAsia="da-DK"/>
        </w:rPr>
      </w:pPr>
      <w:r>
        <w:rPr>
          <w:rFonts w:eastAsia="Times New Roman"/>
          <w:lang w:eastAsia="da-DK"/>
        </w:rPr>
        <w:t xml:space="preserve">Eitt nýtt krav verður nú, at kundarnir á rokningini skulu síggja, hvussu stórt CO2-útlát er knýtt at teirra hitaveiting. Hesir upplýsingar skulu økja tilvitið um </w:t>
      </w:r>
      <w:proofErr w:type="spellStart"/>
      <w:r>
        <w:rPr>
          <w:rFonts w:eastAsia="Times New Roman"/>
          <w:lang w:eastAsia="da-DK"/>
        </w:rPr>
        <w:t>orkunýtslu</w:t>
      </w:r>
      <w:proofErr w:type="spellEnd"/>
      <w:r>
        <w:rPr>
          <w:rFonts w:eastAsia="Times New Roman"/>
          <w:lang w:eastAsia="da-DK"/>
        </w:rPr>
        <w:t xml:space="preserve"> og hvussu burðadygg orkuframleiðslan og orkunýtslan er og um tað gongur rættan veg at minka útlátið av vakstrarhúsgassi. </w:t>
      </w:r>
    </w:p>
    <w:p w14:paraId="1CAE4EAE" w14:textId="77777777" w:rsidR="0091548B" w:rsidRDefault="0091548B" w:rsidP="00FF1656">
      <w:pPr>
        <w:shd w:val="clear" w:color="auto" w:fill="FFFFFF"/>
        <w:spacing w:after="0"/>
        <w:rPr>
          <w:rFonts w:eastAsia="Times New Roman"/>
          <w:lang w:eastAsia="da-DK"/>
        </w:rPr>
      </w:pPr>
    </w:p>
    <w:p w14:paraId="092684D0" w14:textId="0B17B894" w:rsidR="0091548B" w:rsidRPr="0088525C" w:rsidRDefault="0091548B" w:rsidP="00FF1656">
      <w:pPr>
        <w:shd w:val="clear" w:color="auto" w:fill="FFFFFF"/>
        <w:spacing w:after="0"/>
        <w:rPr>
          <w:rFonts w:eastAsia="Times New Roman"/>
          <w:lang w:eastAsia="da-DK"/>
        </w:rPr>
      </w:pPr>
      <w:r>
        <w:rPr>
          <w:rFonts w:eastAsia="Times New Roman"/>
          <w:lang w:eastAsia="da-DK"/>
        </w:rPr>
        <w:t xml:space="preserve">Í grein 15 f er ásett, at til ber loyvishavum at søkja um leingjan av </w:t>
      </w:r>
      <w:proofErr w:type="spellStart"/>
      <w:r>
        <w:rPr>
          <w:rFonts w:eastAsia="Times New Roman"/>
          <w:lang w:eastAsia="da-DK"/>
        </w:rPr>
        <w:t>fjarhitaloyvum</w:t>
      </w:r>
      <w:proofErr w:type="spellEnd"/>
      <w:r>
        <w:rPr>
          <w:rFonts w:eastAsia="Times New Roman"/>
          <w:lang w:eastAsia="da-DK"/>
        </w:rPr>
        <w:t xml:space="preserve">. Leingjanin kann vera upp í 20 ár, men </w:t>
      </w:r>
      <w:r w:rsidR="00193C8D">
        <w:rPr>
          <w:rFonts w:eastAsia="Times New Roman"/>
          <w:lang w:eastAsia="da-DK"/>
        </w:rPr>
        <w:t xml:space="preserve">krevur tó eina </w:t>
      </w:r>
      <w:r>
        <w:rPr>
          <w:rFonts w:eastAsia="Times New Roman"/>
          <w:lang w:eastAsia="da-DK"/>
        </w:rPr>
        <w:t>ítøkilig meting</w:t>
      </w:r>
      <w:r w:rsidR="00193C8D">
        <w:rPr>
          <w:rFonts w:eastAsia="Times New Roman"/>
          <w:lang w:eastAsia="da-DK"/>
        </w:rPr>
        <w:t xml:space="preserve"> og viðgerð sambært </w:t>
      </w:r>
      <w:proofErr w:type="spellStart"/>
      <w:r w:rsidR="00193C8D">
        <w:rPr>
          <w:rFonts w:eastAsia="Times New Roman"/>
          <w:lang w:eastAsia="da-DK"/>
        </w:rPr>
        <w:t>meginreglunum</w:t>
      </w:r>
      <w:proofErr w:type="spellEnd"/>
      <w:r w:rsidR="00193C8D">
        <w:rPr>
          <w:rFonts w:eastAsia="Times New Roman"/>
          <w:lang w:eastAsia="da-DK"/>
        </w:rPr>
        <w:t xml:space="preserve"> fyri </w:t>
      </w:r>
      <w:proofErr w:type="spellStart"/>
      <w:r w:rsidR="00193C8D">
        <w:rPr>
          <w:rFonts w:eastAsia="Times New Roman"/>
          <w:lang w:eastAsia="da-DK"/>
        </w:rPr>
        <w:t>søkjan</w:t>
      </w:r>
      <w:proofErr w:type="spellEnd"/>
      <w:r w:rsidR="00193C8D">
        <w:rPr>
          <w:rFonts w:eastAsia="Times New Roman"/>
          <w:lang w:eastAsia="da-DK"/>
        </w:rPr>
        <w:t xml:space="preserve"> av loyvi, sum eisini tekur støðu til </w:t>
      </w:r>
      <w:proofErr w:type="spellStart"/>
      <w:r w:rsidR="00193C8D">
        <w:rPr>
          <w:rFonts w:eastAsia="Times New Roman"/>
          <w:lang w:eastAsia="da-DK"/>
        </w:rPr>
        <w:t>haldføri</w:t>
      </w:r>
      <w:proofErr w:type="spellEnd"/>
      <w:r w:rsidR="00193C8D">
        <w:rPr>
          <w:rFonts w:eastAsia="Times New Roman"/>
          <w:lang w:eastAsia="da-DK"/>
        </w:rPr>
        <w:t xml:space="preserve"> í verandi útbúnaði og hvussu framhald av fjarhitaskipanini passar inn í samfelagsliga </w:t>
      </w:r>
      <w:proofErr w:type="spellStart"/>
      <w:r w:rsidR="00193C8D">
        <w:rPr>
          <w:rFonts w:eastAsia="Times New Roman"/>
          <w:lang w:eastAsia="da-DK"/>
        </w:rPr>
        <w:t>orkusamanhangin</w:t>
      </w:r>
      <w:proofErr w:type="spellEnd"/>
      <w:r w:rsidR="00193C8D">
        <w:rPr>
          <w:rFonts w:eastAsia="Times New Roman"/>
          <w:lang w:eastAsia="da-DK"/>
        </w:rPr>
        <w:t xml:space="preserve">, sum tá er galdandi.  </w:t>
      </w:r>
      <w:r>
        <w:rPr>
          <w:rFonts w:eastAsia="Times New Roman"/>
          <w:lang w:eastAsia="da-DK"/>
        </w:rPr>
        <w:t xml:space="preserve">   </w:t>
      </w:r>
    </w:p>
    <w:p w14:paraId="44CA47C1" w14:textId="77777777" w:rsidR="00FF1656" w:rsidRPr="0088525C" w:rsidRDefault="00FF1656" w:rsidP="00FF1656">
      <w:pPr>
        <w:pStyle w:val="Listeafsnit"/>
        <w:spacing w:after="0"/>
        <w:ind w:left="360"/>
        <w:jc w:val="center"/>
        <w:rPr>
          <w:b/>
          <w:bCs/>
        </w:rPr>
      </w:pPr>
    </w:p>
    <w:p w14:paraId="1F2FA0B1" w14:textId="77777777" w:rsidR="00FF1656" w:rsidRPr="0088525C" w:rsidRDefault="00FF1656" w:rsidP="00FF1656">
      <w:pPr>
        <w:spacing w:after="0"/>
        <w:rPr>
          <w:b/>
          <w:bCs/>
        </w:rPr>
      </w:pPr>
      <w:r w:rsidRPr="0088525C">
        <w:rPr>
          <w:b/>
          <w:bCs/>
        </w:rPr>
        <w:t>Til § 1, nr. 16</w:t>
      </w:r>
    </w:p>
    <w:p w14:paraId="01345728" w14:textId="2C2A24A5" w:rsidR="00FF1656" w:rsidRDefault="00193C8D" w:rsidP="007B1EDD">
      <w:pPr>
        <w:pStyle w:val="paragraph"/>
        <w:spacing w:before="0" w:beforeAutospacing="0" w:after="0" w:afterAutospacing="0"/>
        <w:textAlignment w:val="baseline"/>
      </w:pPr>
      <w:r>
        <w:rPr>
          <w:rStyle w:val="normaltextrun"/>
          <w:lang w:val="fo-FO"/>
        </w:rPr>
        <w:t xml:space="preserve">Í grein 15 g </w:t>
      </w:r>
      <w:r w:rsidR="007B1EDD">
        <w:rPr>
          <w:rStyle w:val="normaltextrun"/>
          <w:lang w:val="fo-FO"/>
        </w:rPr>
        <w:t xml:space="preserve">verður staðfest, at tað er </w:t>
      </w:r>
      <w:r w:rsidR="007B1EDD" w:rsidRPr="00E51B92">
        <w:rPr>
          <w:rStyle w:val="normaltextrun"/>
          <w:lang w:val="fo-FO"/>
        </w:rPr>
        <w:t>SEV</w:t>
      </w:r>
      <w:r w:rsidR="007B1EDD">
        <w:rPr>
          <w:rStyle w:val="normaltextrun"/>
          <w:lang w:val="fo-FO"/>
        </w:rPr>
        <w:t>,</w:t>
      </w:r>
      <w:r w:rsidR="007B1EDD" w:rsidRPr="00E51B92">
        <w:rPr>
          <w:rStyle w:val="normaltextrun"/>
          <w:lang w:val="fo-FO"/>
        </w:rPr>
        <w:t xml:space="preserve"> </w:t>
      </w:r>
      <w:r w:rsidR="007B1EDD">
        <w:rPr>
          <w:rStyle w:val="normaltextrun"/>
          <w:lang w:val="fo-FO"/>
        </w:rPr>
        <w:t xml:space="preserve">ið </w:t>
      </w:r>
      <w:r w:rsidR="007B1EDD" w:rsidRPr="00E51B92">
        <w:rPr>
          <w:rStyle w:val="normaltextrun"/>
          <w:lang w:val="fo-FO"/>
        </w:rPr>
        <w:t xml:space="preserve">keypir og selir </w:t>
      </w:r>
      <w:r w:rsidR="007B1EDD" w:rsidRPr="00E51B92">
        <w:rPr>
          <w:lang w:val="fo-FO"/>
        </w:rPr>
        <w:t xml:space="preserve">elorku, ið verður flutt á elnetinum hjá SEV. Sølan </w:t>
      </w:r>
      <w:r w:rsidR="007B1EDD">
        <w:rPr>
          <w:lang w:val="fo-FO"/>
        </w:rPr>
        <w:t xml:space="preserve">av elorku </w:t>
      </w:r>
      <w:r w:rsidR="007B1EDD" w:rsidRPr="00E51B92">
        <w:rPr>
          <w:lang w:val="fo-FO"/>
        </w:rPr>
        <w:t>fer fram í heilsølu ella í smásølu.</w:t>
      </w:r>
      <w:r w:rsidR="007B1EDD">
        <w:rPr>
          <w:lang w:val="fo-FO"/>
        </w:rPr>
        <w:t xml:space="preserve"> </w:t>
      </w:r>
      <w:proofErr w:type="spellStart"/>
      <w:r w:rsidR="007B1EDD">
        <w:t>Eisini</w:t>
      </w:r>
      <w:proofErr w:type="spellEnd"/>
      <w:r w:rsidR="00FF1656" w:rsidRPr="0088525C">
        <w:t xml:space="preserve"> </w:t>
      </w:r>
      <w:proofErr w:type="spellStart"/>
      <w:r w:rsidR="00FF1656" w:rsidRPr="0088525C">
        <w:t>verður</w:t>
      </w:r>
      <w:proofErr w:type="spellEnd"/>
      <w:r w:rsidR="00FF1656" w:rsidRPr="0088525C">
        <w:t xml:space="preserve"> </w:t>
      </w:r>
      <w:proofErr w:type="spellStart"/>
      <w:r>
        <w:t>ásett</w:t>
      </w:r>
      <w:proofErr w:type="spellEnd"/>
      <w:r w:rsidR="00FF1656" w:rsidRPr="0088525C">
        <w:t xml:space="preserve">, at keyp og søla av el kann fremjast av felag, sum framleiðir el ella av øðrum felagi, sum hevur til endamáls at keypa og selja el og hartil knýttar tænastur. </w:t>
      </w:r>
      <w:r w:rsidR="00FF1656">
        <w:t>SEV</w:t>
      </w:r>
      <w:r w:rsidR="00FF1656" w:rsidRPr="0088525C">
        <w:t xml:space="preserve"> </w:t>
      </w:r>
      <w:r w:rsidR="00FF1656">
        <w:t>skal</w:t>
      </w:r>
      <w:r w:rsidR="00FF1656" w:rsidRPr="0088525C">
        <w:t xml:space="preserve"> </w:t>
      </w:r>
      <w:proofErr w:type="spellStart"/>
      <w:r w:rsidR="00FF1656" w:rsidRPr="0088525C">
        <w:t>áseta</w:t>
      </w:r>
      <w:proofErr w:type="spellEnd"/>
      <w:r w:rsidR="00FF1656" w:rsidRPr="0088525C">
        <w:t xml:space="preserve"> </w:t>
      </w:r>
      <w:proofErr w:type="spellStart"/>
      <w:r w:rsidR="00FF1656" w:rsidRPr="0088525C">
        <w:t>heilsøluprísir</w:t>
      </w:r>
      <w:proofErr w:type="spellEnd"/>
      <w:r w:rsidR="00FF1656">
        <w:t xml:space="preserve"> og </w:t>
      </w:r>
      <w:proofErr w:type="spellStart"/>
      <w:r w:rsidR="00FF1656">
        <w:t>smásøluprísir</w:t>
      </w:r>
      <w:proofErr w:type="spellEnd"/>
      <w:r w:rsidR="00FF1656">
        <w:t xml:space="preserve"> </w:t>
      </w:r>
      <w:r w:rsidR="00FF1656" w:rsidRPr="0088525C">
        <w:t>fyri el</w:t>
      </w:r>
      <w:r w:rsidR="00FF1656">
        <w:t>.</w:t>
      </w:r>
      <w:r w:rsidR="00FF1656" w:rsidRPr="0088525C">
        <w:t xml:space="preserve"> </w:t>
      </w:r>
    </w:p>
    <w:p w14:paraId="50005D7E" w14:textId="77777777" w:rsidR="00FF1656" w:rsidRPr="0088525C" w:rsidRDefault="00FF1656" w:rsidP="00FF1656">
      <w:pPr>
        <w:spacing w:after="0"/>
        <w:textAlignment w:val="baseline"/>
        <w:rPr>
          <w:rFonts w:eastAsia="Times New Roman"/>
          <w:lang w:eastAsia="da-DK"/>
        </w:rPr>
      </w:pPr>
    </w:p>
    <w:p w14:paraId="0A4B0577" w14:textId="20F7DAE0" w:rsidR="00FF1656" w:rsidRDefault="00193C8D" w:rsidP="00FF1656">
      <w:pPr>
        <w:spacing w:after="0"/>
        <w:textAlignment w:val="baseline"/>
        <w:rPr>
          <w:rStyle w:val="normaltextrun"/>
        </w:rPr>
      </w:pPr>
      <w:r>
        <w:rPr>
          <w:rFonts w:eastAsia="Times New Roman"/>
          <w:lang w:eastAsia="da-DK"/>
        </w:rPr>
        <w:t>Eisini verður</w:t>
      </w:r>
      <w:r w:rsidR="00FF1656">
        <w:rPr>
          <w:rFonts w:eastAsia="Times New Roman"/>
          <w:lang w:eastAsia="da-DK"/>
        </w:rPr>
        <w:t xml:space="preserve"> SEV </w:t>
      </w:r>
      <w:r w:rsidR="007B1EDD">
        <w:rPr>
          <w:rFonts w:eastAsia="Times New Roman"/>
          <w:lang w:eastAsia="da-DK"/>
        </w:rPr>
        <w:t>álagt skyldu til at</w:t>
      </w:r>
      <w:r w:rsidR="00FF1656">
        <w:rPr>
          <w:rFonts w:eastAsia="Times New Roman"/>
          <w:lang w:eastAsia="da-DK"/>
        </w:rPr>
        <w:t xml:space="preserve"> áseta skiftandi prísir í mun til, hvussu nógv grøn elframleiðsla er tøk á elnetinum. Tíðarskeið við nógvari grønari elframleiðslu tala fyri l</w:t>
      </w:r>
      <w:r w:rsidR="006435BF">
        <w:rPr>
          <w:rFonts w:eastAsia="Times New Roman"/>
          <w:lang w:eastAsia="da-DK"/>
        </w:rPr>
        <w:t>ægri</w:t>
      </w:r>
      <w:r w:rsidR="00FF1656">
        <w:rPr>
          <w:rFonts w:eastAsia="Times New Roman"/>
          <w:lang w:eastAsia="da-DK"/>
        </w:rPr>
        <w:t xml:space="preserve"> elprísi, meðan tíðarskeið við nógvari </w:t>
      </w:r>
      <w:proofErr w:type="spellStart"/>
      <w:r w:rsidR="00FF1656">
        <w:rPr>
          <w:rFonts w:eastAsia="Times New Roman"/>
          <w:lang w:eastAsia="da-DK"/>
        </w:rPr>
        <w:t>oljugrundaðari</w:t>
      </w:r>
      <w:proofErr w:type="spellEnd"/>
      <w:r w:rsidR="00FF1656">
        <w:rPr>
          <w:rFonts w:eastAsia="Times New Roman"/>
          <w:lang w:eastAsia="da-DK"/>
        </w:rPr>
        <w:t xml:space="preserve"> elframleiðslu tala fyri h</w:t>
      </w:r>
      <w:r w:rsidR="006435BF">
        <w:rPr>
          <w:rFonts w:eastAsia="Times New Roman"/>
          <w:lang w:eastAsia="da-DK"/>
        </w:rPr>
        <w:t xml:space="preserve">ægri </w:t>
      </w:r>
      <w:r w:rsidR="00FF1656">
        <w:rPr>
          <w:rFonts w:eastAsia="Times New Roman"/>
          <w:lang w:eastAsia="da-DK"/>
        </w:rPr>
        <w:t xml:space="preserve">elprísi. </w:t>
      </w:r>
      <w:r w:rsidR="004F08C4">
        <w:rPr>
          <w:rFonts w:eastAsia="Times New Roman"/>
          <w:lang w:eastAsia="da-DK"/>
        </w:rPr>
        <w:t xml:space="preserve">Fyri at tryggja gagnnýtslu av mestu elframleiðsluni, tá framleiðslan stavar úr varandi orkukeldum, </w:t>
      </w:r>
      <w:r w:rsidR="007B1EDD">
        <w:rPr>
          <w:rFonts w:eastAsia="Times New Roman"/>
          <w:lang w:eastAsia="da-DK"/>
        </w:rPr>
        <w:t xml:space="preserve">skal </w:t>
      </w:r>
      <w:r w:rsidR="004F08C4">
        <w:rPr>
          <w:rFonts w:eastAsia="Times New Roman"/>
          <w:lang w:eastAsia="da-DK"/>
        </w:rPr>
        <w:t>SEV bjóða slíkt el út døgn fyri døgn</w:t>
      </w:r>
      <w:r>
        <w:rPr>
          <w:rFonts w:eastAsia="Times New Roman"/>
          <w:lang w:eastAsia="da-DK"/>
        </w:rPr>
        <w:t>,</w:t>
      </w:r>
      <w:r w:rsidR="004F08C4">
        <w:rPr>
          <w:rFonts w:eastAsia="Times New Roman"/>
          <w:lang w:eastAsia="da-DK"/>
        </w:rPr>
        <w:t xml:space="preserve"> har møguleiki </w:t>
      </w:r>
      <w:r>
        <w:rPr>
          <w:rFonts w:eastAsia="Times New Roman"/>
          <w:lang w:eastAsia="da-DK"/>
        </w:rPr>
        <w:t xml:space="preserve">eisini </w:t>
      </w:r>
      <w:r w:rsidR="004F08C4">
        <w:rPr>
          <w:rFonts w:eastAsia="Times New Roman"/>
          <w:lang w:eastAsia="da-DK"/>
        </w:rPr>
        <w:t xml:space="preserve">er at áseta ymiskar </w:t>
      </w:r>
      <w:proofErr w:type="spellStart"/>
      <w:r w:rsidR="004F08C4">
        <w:rPr>
          <w:rFonts w:eastAsia="Times New Roman"/>
          <w:lang w:eastAsia="da-DK"/>
        </w:rPr>
        <w:t>tímaprísir</w:t>
      </w:r>
      <w:proofErr w:type="spellEnd"/>
      <w:r w:rsidR="007B1EDD">
        <w:rPr>
          <w:rFonts w:eastAsia="Times New Roman"/>
          <w:lang w:eastAsia="da-DK"/>
        </w:rPr>
        <w:t xml:space="preserve"> </w:t>
      </w:r>
      <w:r>
        <w:rPr>
          <w:rFonts w:eastAsia="Times New Roman"/>
          <w:lang w:eastAsia="da-DK"/>
        </w:rPr>
        <w:t xml:space="preserve">í hvørjum </w:t>
      </w:r>
      <w:proofErr w:type="spellStart"/>
      <w:r w:rsidR="007B1EDD">
        <w:rPr>
          <w:rFonts w:eastAsia="Times New Roman"/>
          <w:lang w:eastAsia="da-DK"/>
        </w:rPr>
        <w:t>døgni</w:t>
      </w:r>
      <w:proofErr w:type="spellEnd"/>
      <w:r w:rsidR="004F08C4">
        <w:rPr>
          <w:rFonts w:eastAsia="Times New Roman"/>
          <w:lang w:eastAsia="da-DK"/>
        </w:rPr>
        <w:t xml:space="preserve">. </w:t>
      </w:r>
      <w:r w:rsidR="007B1EDD">
        <w:rPr>
          <w:rStyle w:val="normaltextrun"/>
        </w:rPr>
        <w:t xml:space="preserve">Ætlanin er, at elprísirnir verða ásettir tíma fyri tíma yvir næstkomandi døgn, </w:t>
      </w:r>
      <w:r w:rsidR="007B1EDD" w:rsidRPr="00E51B92">
        <w:rPr>
          <w:rStyle w:val="normaltextrun"/>
        </w:rPr>
        <w:t>grundað á veðurforsagnir.</w:t>
      </w:r>
      <w:r>
        <w:rPr>
          <w:rStyle w:val="normaltextrun"/>
        </w:rPr>
        <w:t xml:space="preserve"> </w:t>
      </w:r>
    </w:p>
    <w:p w14:paraId="169DFCEF" w14:textId="45FD09EE" w:rsidR="00193C8D" w:rsidRDefault="00193C8D" w:rsidP="00FF1656">
      <w:pPr>
        <w:spacing w:after="0"/>
        <w:textAlignment w:val="baseline"/>
        <w:rPr>
          <w:rStyle w:val="normaltextrun"/>
        </w:rPr>
      </w:pPr>
    </w:p>
    <w:p w14:paraId="1772D6A4" w14:textId="76E922C4" w:rsidR="00193C8D" w:rsidRDefault="00193C8D" w:rsidP="00FF1656">
      <w:pPr>
        <w:spacing w:after="0"/>
        <w:textAlignment w:val="baseline"/>
        <w:rPr>
          <w:rFonts w:eastAsia="Times New Roman"/>
          <w:lang w:eastAsia="da-DK"/>
        </w:rPr>
      </w:pPr>
      <w:proofErr w:type="spellStart"/>
      <w:r>
        <w:rPr>
          <w:rStyle w:val="normaltextrun"/>
        </w:rPr>
        <w:t>Útbodnu</w:t>
      </w:r>
      <w:proofErr w:type="spellEnd"/>
      <w:r>
        <w:rPr>
          <w:rStyle w:val="normaltextrun"/>
        </w:rPr>
        <w:t xml:space="preserve"> </w:t>
      </w:r>
      <w:proofErr w:type="spellStart"/>
      <w:r>
        <w:rPr>
          <w:rStyle w:val="normaltextrun"/>
        </w:rPr>
        <w:t>døgnprísirnir</w:t>
      </w:r>
      <w:proofErr w:type="spellEnd"/>
      <w:r>
        <w:rPr>
          <w:rStyle w:val="normaltextrun"/>
        </w:rPr>
        <w:t xml:space="preserve"> skulu kunngerast á heimasíðuni hjá SEV ella á øðrum talgildum  atkomuligum </w:t>
      </w:r>
      <w:r w:rsidR="00726DD2">
        <w:rPr>
          <w:rStyle w:val="normaltextrun"/>
        </w:rPr>
        <w:t>staði</w:t>
      </w:r>
      <w:r>
        <w:rPr>
          <w:rStyle w:val="normaltextrun"/>
        </w:rPr>
        <w:t>.</w:t>
      </w:r>
    </w:p>
    <w:p w14:paraId="7B1D59C7" w14:textId="77777777" w:rsidR="00FF1656" w:rsidRDefault="00FF1656" w:rsidP="00FF1656">
      <w:pPr>
        <w:spacing w:after="0"/>
        <w:textAlignment w:val="baseline"/>
        <w:rPr>
          <w:rFonts w:eastAsia="Times New Roman"/>
          <w:lang w:eastAsia="da-DK"/>
        </w:rPr>
      </w:pPr>
    </w:p>
    <w:p w14:paraId="17291388" w14:textId="46E85336" w:rsidR="00FF1656" w:rsidRPr="00E51B92" w:rsidRDefault="00FF1656" w:rsidP="00193C8D">
      <w:pPr>
        <w:spacing w:after="0"/>
        <w:textAlignment w:val="baseline"/>
      </w:pPr>
      <w:r>
        <w:rPr>
          <w:rFonts w:eastAsia="Times New Roman"/>
          <w:lang w:eastAsia="da-DK"/>
        </w:rPr>
        <w:t xml:space="preserve">Ásetingin væntast at kunna viðføra, at privatir brúkarar eins og </w:t>
      </w:r>
      <w:proofErr w:type="spellStart"/>
      <w:r>
        <w:rPr>
          <w:rFonts w:eastAsia="Times New Roman"/>
          <w:lang w:eastAsia="da-DK"/>
        </w:rPr>
        <w:t>vinnukundar</w:t>
      </w:r>
      <w:proofErr w:type="spellEnd"/>
      <w:r>
        <w:rPr>
          <w:rFonts w:eastAsia="Times New Roman"/>
          <w:lang w:eastAsia="da-DK"/>
        </w:rPr>
        <w:t xml:space="preserve"> gerast meiri tilvitaðar um, at tað eru tíðarskeið, har elframleiðslan er meiri grøn og kappingarfør í prísi. Hetta fer at eggja brúkarum at tillaga elnýtsluna til slík tíðarskeið, tá tað ber til. Hetta fer at </w:t>
      </w:r>
      <w:r w:rsidR="004F08C4">
        <w:rPr>
          <w:rFonts w:eastAsia="Times New Roman"/>
          <w:lang w:eastAsia="da-DK"/>
        </w:rPr>
        <w:t xml:space="preserve">eisini at </w:t>
      </w:r>
      <w:r>
        <w:rPr>
          <w:rFonts w:eastAsia="Times New Roman"/>
          <w:lang w:eastAsia="da-DK"/>
        </w:rPr>
        <w:t xml:space="preserve">gera tað møguligt at flyta ein part av elnýtsluni til </w:t>
      </w:r>
      <w:r w:rsidRPr="0088525C">
        <w:rPr>
          <w:rFonts w:eastAsia="Times New Roman"/>
          <w:lang w:eastAsia="da-DK"/>
        </w:rPr>
        <w:t xml:space="preserve">tíðarskeið á døgninum, har nógv </w:t>
      </w:r>
      <w:r w:rsidR="00193C8D">
        <w:rPr>
          <w:rFonts w:eastAsia="Times New Roman"/>
          <w:lang w:eastAsia="da-DK"/>
        </w:rPr>
        <w:t>grønt el</w:t>
      </w:r>
      <w:r w:rsidRPr="0088525C">
        <w:rPr>
          <w:rFonts w:eastAsia="Times New Roman"/>
          <w:lang w:eastAsia="da-DK"/>
        </w:rPr>
        <w:t xml:space="preserve"> er tøkt</w:t>
      </w:r>
      <w:r>
        <w:rPr>
          <w:rFonts w:eastAsia="Times New Roman"/>
          <w:lang w:eastAsia="da-DK"/>
        </w:rPr>
        <w:t xml:space="preserve"> og </w:t>
      </w:r>
      <w:r w:rsidR="00193C8D">
        <w:rPr>
          <w:rFonts w:eastAsia="Times New Roman"/>
          <w:lang w:eastAsia="da-DK"/>
        </w:rPr>
        <w:t xml:space="preserve">lítil ella ongin </w:t>
      </w:r>
      <w:r>
        <w:rPr>
          <w:rFonts w:eastAsia="Times New Roman"/>
          <w:lang w:eastAsia="da-DK"/>
        </w:rPr>
        <w:t>olja er í elframleiðsluni</w:t>
      </w:r>
      <w:r w:rsidRPr="0088525C">
        <w:rPr>
          <w:rFonts w:eastAsia="Times New Roman"/>
          <w:lang w:eastAsia="da-DK"/>
        </w:rPr>
        <w:t>. Ásetingin er ein liður í at fáa betur stev í útboð og eftirspurning eftir varandi elorku</w:t>
      </w:r>
      <w:r w:rsidR="007B1EDD">
        <w:rPr>
          <w:rFonts w:eastAsia="Times New Roman"/>
          <w:lang w:eastAsia="da-DK"/>
        </w:rPr>
        <w:t xml:space="preserve"> og </w:t>
      </w:r>
      <w:r>
        <w:rPr>
          <w:rStyle w:val="normaltextrun"/>
        </w:rPr>
        <w:t xml:space="preserve">at eggja kundum til at brúka elorku, tá ið hon er grøn og bílig. </w:t>
      </w:r>
      <w:r w:rsidR="007B1EDD">
        <w:rPr>
          <w:rStyle w:val="normaltextrun"/>
        </w:rPr>
        <w:t>Við nýggju skipanini fær</w:t>
      </w:r>
      <w:r w:rsidRPr="00E51B92">
        <w:rPr>
          <w:rStyle w:val="normaltextrun"/>
        </w:rPr>
        <w:t xml:space="preserve"> SEV </w:t>
      </w:r>
      <w:r w:rsidR="007B1EDD">
        <w:rPr>
          <w:rStyle w:val="normaltextrun"/>
        </w:rPr>
        <w:t xml:space="preserve">eisini </w:t>
      </w:r>
      <w:r w:rsidRPr="00E51B92">
        <w:rPr>
          <w:rStyle w:val="normaltextrun"/>
        </w:rPr>
        <w:t xml:space="preserve">størri rásarrúm at veita munandi avsláttur í elprísunum, so at </w:t>
      </w:r>
      <w:proofErr w:type="spellStart"/>
      <w:r w:rsidRPr="00E51B92">
        <w:rPr>
          <w:rStyle w:val="normaltextrun"/>
        </w:rPr>
        <w:t>avlopsel</w:t>
      </w:r>
      <w:proofErr w:type="spellEnd"/>
      <w:r w:rsidRPr="00E51B92">
        <w:rPr>
          <w:rStyle w:val="normaltextrun"/>
        </w:rPr>
        <w:t xml:space="preserve"> úr varandi orkukeldum so vítt gjørligt verður gagnnýtt heldur enn at fara fyri skeyti. </w:t>
      </w:r>
      <w:r w:rsidRPr="00E51B92">
        <w:rPr>
          <w:rStyle w:val="eop"/>
        </w:rPr>
        <w:t> </w:t>
      </w:r>
    </w:p>
    <w:p w14:paraId="1DDF03C0" w14:textId="77777777" w:rsidR="00FF1656" w:rsidRDefault="00FF1656" w:rsidP="00FF1656">
      <w:pPr>
        <w:pStyle w:val="paragraph"/>
        <w:spacing w:before="0" w:beforeAutospacing="0" w:after="0" w:afterAutospacing="0"/>
        <w:textAlignment w:val="baseline"/>
        <w:rPr>
          <w:rStyle w:val="normaltextrun"/>
          <w:lang w:val="fo-FO"/>
        </w:rPr>
      </w:pPr>
    </w:p>
    <w:p w14:paraId="28C31E40" w14:textId="77777777" w:rsidR="00193C8D" w:rsidRDefault="00FF1656" w:rsidP="00FF1656">
      <w:pPr>
        <w:pStyle w:val="paragraph"/>
        <w:spacing w:before="0" w:beforeAutospacing="0" w:after="0" w:afterAutospacing="0"/>
        <w:textAlignment w:val="baseline"/>
        <w:rPr>
          <w:lang w:val="fo-FO"/>
        </w:rPr>
      </w:pPr>
      <w:r>
        <w:rPr>
          <w:lang w:val="fo-FO"/>
        </w:rPr>
        <w:t xml:space="preserve">Eisini er ein </w:t>
      </w:r>
      <w:r w:rsidR="00AF52A4">
        <w:rPr>
          <w:lang w:val="fo-FO"/>
        </w:rPr>
        <w:t xml:space="preserve">grundleggjandi </w:t>
      </w:r>
      <w:r>
        <w:rPr>
          <w:lang w:val="fo-FO"/>
        </w:rPr>
        <w:t xml:space="preserve">broyting gjørd </w:t>
      </w:r>
      <w:r w:rsidR="00193C8D">
        <w:rPr>
          <w:lang w:val="fo-FO"/>
        </w:rPr>
        <w:t xml:space="preserve">í </w:t>
      </w:r>
      <w:proofErr w:type="spellStart"/>
      <w:r w:rsidR="00AF52A4">
        <w:rPr>
          <w:lang w:val="fo-FO"/>
        </w:rPr>
        <w:t>netgjaldinum</w:t>
      </w:r>
      <w:proofErr w:type="spellEnd"/>
      <w:r w:rsidR="00AF52A4">
        <w:rPr>
          <w:lang w:val="fo-FO"/>
        </w:rPr>
        <w:t xml:space="preserve"> </w:t>
      </w:r>
      <w:r>
        <w:rPr>
          <w:lang w:val="fo-FO"/>
        </w:rPr>
        <w:t xml:space="preserve">við tað, at SEV </w:t>
      </w:r>
      <w:r w:rsidR="00AF52A4">
        <w:rPr>
          <w:lang w:val="fo-FO"/>
        </w:rPr>
        <w:t xml:space="preserve">fær heimild at </w:t>
      </w:r>
      <w:r>
        <w:rPr>
          <w:lang w:val="fo-FO"/>
        </w:rPr>
        <w:t xml:space="preserve">áseta </w:t>
      </w:r>
      <w:r w:rsidRPr="00E51B92">
        <w:rPr>
          <w:lang w:val="fo-FO"/>
        </w:rPr>
        <w:t xml:space="preserve">skiftandi </w:t>
      </w:r>
      <w:proofErr w:type="spellStart"/>
      <w:r w:rsidRPr="00E51B92">
        <w:rPr>
          <w:lang w:val="fo-FO"/>
        </w:rPr>
        <w:t>netgjald</w:t>
      </w:r>
      <w:proofErr w:type="spellEnd"/>
      <w:r w:rsidRPr="00E51B92">
        <w:rPr>
          <w:lang w:val="fo-FO"/>
        </w:rPr>
        <w:t xml:space="preserve"> í mun til skiftandi last á elnetinum</w:t>
      </w:r>
      <w:r w:rsidR="007B1EDD">
        <w:rPr>
          <w:lang w:val="fo-FO"/>
        </w:rPr>
        <w:t xml:space="preserve">. </w:t>
      </w:r>
      <w:r w:rsidR="00AF52A4">
        <w:rPr>
          <w:lang w:val="fo-FO"/>
        </w:rPr>
        <w:t xml:space="preserve">Hetta er eisini liður í at benda elnýtsluna </w:t>
      </w:r>
      <w:r w:rsidR="00193C8D">
        <w:rPr>
          <w:lang w:val="fo-FO"/>
        </w:rPr>
        <w:t xml:space="preserve">og elprísirnar </w:t>
      </w:r>
      <w:r w:rsidR="00AF52A4">
        <w:rPr>
          <w:lang w:val="fo-FO"/>
        </w:rPr>
        <w:t xml:space="preserve">til tíðarskeið, har nógv varandi elorka er tøk. </w:t>
      </w:r>
    </w:p>
    <w:p w14:paraId="345F012C" w14:textId="77777777" w:rsidR="00193C8D" w:rsidRDefault="00193C8D" w:rsidP="00FF1656">
      <w:pPr>
        <w:pStyle w:val="paragraph"/>
        <w:spacing w:before="0" w:beforeAutospacing="0" w:after="0" w:afterAutospacing="0"/>
        <w:textAlignment w:val="baseline"/>
        <w:rPr>
          <w:lang w:val="fo-FO"/>
        </w:rPr>
      </w:pPr>
    </w:p>
    <w:p w14:paraId="2DE39C4E" w14:textId="2CD20705" w:rsidR="00FF1656" w:rsidRDefault="00193C8D" w:rsidP="00FF1656">
      <w:pPr>
        <w:pStyle w:val="paragraph"/>
        <w:spacing w:before="0" w:beforeAutospacing="0" w:after="0" w:afterAutospacing="0"/>
        <w:textAlignment w:val="baseline"/>
        <w:rPr>
          <w:color w:val="000000" w:themeColor="text1"/>
          <w:lang w:val="fo-FO"/>
        </w:rPr>
      </w:pPr>
      <w:r>
        <w:rPr>
          <w:lang w:val="fo-FO"/>
        </w:rPr>
        <w:t xml:space="preserve">Ásett er í stk. 3, at </w:t>
      </w:r>
      <w:r w:rsidR="007B1EDD">
        <w:rPr>
          <w:lang w:val="fo-FO"/>
        </w:rPr>
        <w:t xml:space="preserve">SEV </w:t>
      </w:r>
      <w:r>
        <w:rPr>
          <w:lang w:val="fo-FO"/>
        </w:rPr>
        <w:t xml:space="preserve">eisini kann </w:t>
      </w:r>
      <w:r w:rsidR="00FF1656" w:rsidRPr="00E51B92">
        <w:rPr>
          <w:color w:val="000000" w:themeColor="text1"/>
          <w:lang w:val="fo-FO"/>
        </w:rPr>
        <w:t xml:space="preserve">gera avtalu um avsláttur ella </w:t>
      </w:r>
      <w:proofErr w:type="spellStart"/>
      <w:r w:rsidR="00FF1656" w:rsidRPr="00E51B92">
        <w:rPr>
          <w:color w:val="000000" w:themeColor="text1"/>
          <w:lang w:val="fo-FO"/>
        </w:rPr>
        <w:t>serprís</w:t>
      </w:r>
      <w:proofErr w:type="spellEnd"/>
      <w:r w:rsidR="00FF1656" w:rsidRPr="00E51B92">
        <w:rPr>
          <w:color w:val="000000" w:themeColor="text1"/>
          <w:lang w:val="fo-FO"/>
        </w:rPr>
        <w:t xml:space="preserve"> til st</w:t>
      </w:r>
      <w:r w:rsidR="00AF52A4">
        <w:rPr>
          <w:color w:val="000000" w:themeColor="text1"/>
          <w:lang w:val="fo-FO"/>
        </w:rPr>
        <w:t>órar</w:t>
      </w:r>
      <w:r w:rsidR="00FF1656" w:rsidRPr="00E51B92">
        <w:rPr>
          <w:color w:val="000000" w:themeColor="text1"/>
          <w:lang w:val="fo-FO"/>
        </w:rPr>
        <w:t xml:space="preserve"> </w:t>
      </w:r>
      <w:proofErr w:type="spellStart"/>
      <w:r w:rsidR="00AF52A4">
        <w:rPr>
          <w:color w:val="000000" w:themeColor="text1"/>
          <w:lang w:val="fo-FO"/>
        </w:rPr>
        <w:t>ídnaðar</w:t>
      </w:r>
      <w:r w:rsidR="00FF1656" w:rsidRPr="00E51B92">
        <w:rPr>
          <w:color w:val="000000" w:themeColor="text1"/>
          <w:lang w:val="fo-FO"/>
        </w:rPr>
        <w:t>kundar</w:t>
      </w:r>
      <w:proofErr w:type="spellEnd"/>
      <w:r w:rsidR="00FF1656" w:rsidRPr="00E51B92">
        <w:rPr>
          <w:color w:val="000000" w:themeColor="text1"/>
          <w:lang w:val="fo-FO"/>
        </w:rPr>
        <w:t xml:space="preserve">, sum eitt nú eru íbundnir </w:t>
      </w:r>
      <w:proofErr w:type="spellStart"/>
      <w:r w:rsidR="00FF1656" w:rsidRPr="00E51B92">
        <w:rPr>
          <w:color w:val="000000" w:themeColor="text1"/>
          <w:lang w:val="fo-FO"/>
        </w:rPr>
        <w:t>háspenning</w:t>
      </w:r>
      <w:r w:rsidR="007B1EDD">
        <w:rPr>
          <w:color w:val="000000" w:themeColor="text1"/>
          <w:lang w:val="fo-FO"/>
        </w:rPr>
        <w:t>snetið</w:t>
      </w:r>
      <w:proofErr w:type="spellEnd"/>
      <w:r w:rsidR="00FF1656" w:rsidRPr="00E51B92">
        <w:rPr>
          <w:color w:val="000000" w:themeColor="text1"/>
          <w:lang w:val="fo-FO"/>
        </w:rPr>
        <w:t xml:space="preserve"> ella </w:t>
      </w:r>
      <w:r w:rsidR="007B1EDD">
        <w:rPr>
          <w:color w:val="000000" w:themeColor="text1"/>
          <w:lang w:val="fo-FO"/>
        </w:rPr>
        <w:t xml:space="preserve">til kundar, sum </w:t>
      </w:r>
      <w:r w:rsidR="00FF1656" w:rsidRPr="00E51B92">
        <w:rPr>
          <w:color w:val="000000" w:themeColor="text1"/>
          <w:lang w:val="fo-FO"/>
        </w:rPr>
        <w:t xml:space="preserve">kunnu veita skipanarberandi tænastur. </w:t>
      </w:r>
      <w:r w:rsidR="00FF1656">
        <w:rPr>
          <w:color w:val="000000" w:themeColor="text1"/>
          <w:lang w:val="fo-FO"/>
        </w:rPr>
        <w:t>Undirstrikað verður tó, at a</w:t>
      </w:r>
      <w:r w:rsidR="00FF1656" w:rsidRPr="00E51B92">
        <w:rPr>
          <w:color w:val="000000" w:themeColor="text1"/>
          <w:lang w:val="fo-FO"/>
        </w:rPr>
        <w:t xml:space="preserve">vslátturin ella </w:t>
      </w:r>
      <w:proofErr w:type="spellStart"/>
      <w:r w:rsidR="00FF1656" w:rsidRPr="00E51B92">
        <w:rPr>
          <w:color w:val="000000" w:themeColor="text1"/>
          <w:lang w:val="fo-FO"/>
        </w:rPr>
        <w:t>serprísurin</w:t>
      </w:r>
      <w:proofErr w:type="spellEnd"/>
      <w:r w:rsidR="00FF1656" w:rsidRPr="00E51B92">
        <w:rPr>
          <w:color w:val="000000" w:themeColor="text1"/>
          <w:lang w:val="fo-FO"/>
        </w:rPr>
        <w:t xml:space="preserve"> skal umboða sparingar hjá SEV </w:t>
      </w:r>
      <w:r w:rsidR="007B1EDD">
        <w:rPr>
          <w:color w:val="000000" w:themeColor="text1"/>
          <w:lang w:val="fo-FO"/>
        </w:rPr>
        <w:t xml:space="preserve">av </w:t>
      </w:r>
      <w:r w:rsidR="00FF1656" w:rsidRPr="00E51B92">
        <w:rPr>
          <w:color w:val="000000" w:themeColor="text1"/>
          <w:lang w:val="fo-FO"/>
        </w:rPr>
        <w:t>at hava stóru kundarnar</w:t>
      </w:r>
      <w:r w:rsidR="00AF52A4">
        <w:rPr>
          <w:color w:val="000000" w:themeColor="text1"/>
          <w:lang w:val="fo-FO"/>
        </w:rPr>
        <w:t xml:space="preserve"> til at avtaka el ovarlaga í elskipanini (</w:t>
      </w:r>
      <w:proofErr w:type="spellStart"/>
      <w:r w:rsidR="00AF52A4">
        <w:rPr>
          <w:color w:val="000000" w:themeColor="text1"/>
          <w:lang w:val="fo-FO"/>
        </w:rPr>
        <w:t>vatnfalsmeginreglan</w:t>
      </w:r>
      <w:proofErr w:type="spellEnd"/>
      <w:r w:rsidR="00AF52A4">
        <w:rPr>
          <w:color w:val="000000" w:themeColor="text1"/>
          <w:lang w:val="fo-FO"/>
        </w:rPr>
        <w:t xml:space="preserve">) </w:t>
      </w:r>
      <w:r w:rsidR="00DF7A48">
        <w:rPr>
          <w:color w:val="000000" w:themeColor="text1"/>
          <w:lang w:val="fo-FO"/>
        </w:rPr>
        <w:t>ella at veita skipanarberandi tænastur til elnetið hjá SEV</w:t>
      </w:r>
      <w:r w:rsidR="00FF1656" w:rsidRPr="00E51B92">
        <w:rPr>
          <w:color w:val="000000" w:themeColor="text1"/>
          <w:lang w:val="fo-FO"/>
        </w:rPr>
        <w:t>.</w:t>
      </w:r>
    </w:p>
    <w:p w14:paraId="270B2579" w14:textId="71A94D79" w:rsidR="004F08C4" w:rsidRDefault="004F08C4" w:rsidP="00FF1656">
      <w:pPr>
        <w:pStyle w:val="paragraph"/>
        <w:spacing w:before="0" w:beforeAutospacing="0" w:after="0" w:afterAutospacing="0"/>
        <w:textAlignment w:val="baseline"/>
        <w:rPr>
          <w:color w:val="000000" w:themeColor="text1"/>
          <w:lang w:val="fo-FO"/>
        </w:rPr>
      </w:pPr>
    </w:p>
    <w:p w14:paraId="0D556E48" w14:textId="1A923F7C" w:rsidR="00FF1656" w:rsidRDefault="00193C8D" w:rsidP="00FF1656">
      <w:pPr>
        <w:pStyle w:val="paragraph"/>
        <w:spacing w:before="0" w:beforeAutospacing="0" w:after="0" w:afterAutospacing="0"/>
        <w:textAlignment w:val="baseline"/>
        <w:rPr>
          <w:rStyle w:val="normaltextrun"/>
          <w:lang w:val="fo-FO"/>
        </w:rPr>
      </w:pPr>
      <w:r>
        <w:rPr>
          <w:rStyle w:val="normaltextrun"/>
          <w:lang w:val="fo-FO"/>
        </w:rPr>
        <w:t xml:space="preserve">Sambært grein 15 h, er tað ikki longur bara SEV, sum kann selja el. </w:t>
      </w:r>
      <w:r w:rsidR="00FF1656">
        <w:rPr>
          <w:rStyle w:val="normaltextrun"/>
          <w:lang w:val="fo-FO"/>
        </w:rPr>
        <w:t>Sjálvstøðug s</w:t>
      </w:r>
      <w:r w:rsidR="00FF1656" w:rsidRPr="00E51B92">
        <w:rPr>
          <w:rStyle w:val="normaltextrun"/>
          <w:lang w:val="fo-FO"/>
        </w:rPr>
        <w:t>ølufeløg</w:t>
      </w:r>
      <w:r w:rsidR="00FF1656">
        <w:rPr>
          <w:rStyle w:val="normaltextrun"/>
          <w:lang w:val="fo-FO"/>
        </w:rPr>
        <w:t xml:space="preserve"> kunnu </w:t>
      </w:r>
      <w:r w:rsidR="00DF7A48">
        <w:rPr>
          <w:rStyle w:val="normaltextrun"/>
          <w:lang w:val="fo-FO"/>
        </w:rPr>
        <w:t xml:space="preserve">frameftir fáa góðkenning at </w:t>
      </w:r>
      <w:r w:rsidR="00FF1656">
        <w:rPr>
          <w:rStyle w:val="normaltextrun"/>
          <w:lang w:val="fo-FO"/>
        </w:rPr>
        <w:t xml:space="preserve">keypa el </w:t>
      </w:r>
      <w:r>
        <w:rPr>
          <w:rStyle w:val="normaltextrun"/>
          <w:lang w:val="fo-FO"/>
        </w:rPr>
        <w:t xml:space="preserve">frá SEV </w:t>
      </w:r>
      <w:r w:rsidR="00FF1656">
        <w:rPr>
          <w:rStyle w:val="normaltextrun"/>
          <w:lang w:val="fo-FO"/>
        </w:rPr>
        <w:t xml:space="preserve">í heilsølu og selja víðari í smásølu. </w:t>
      </w:r>
      <w:r w:rsidR="00E443A7">
        <w:rPr>
          <w:rStyle w:val="normaltextrun"/>
          <w:lang w:val="fo-FO"/>
        </w:rPr>
        <w:t>Landsstýrisfólkið</w:t>
      </w:r>
      <w:r w:rsidR="00FF1656">
        <w:rPr>
          <w:rStyle w:val="normaltextrun"/>
          <w:lang w:val="fo-FO"/>
        </w:rPr>
        <w:t xml:space="preserve"> fær í kunngerð heimild at áseta </w:t>
      </w:r>
      <w:proofErr w:type="spellStart"/>
      <w:r w:rsidR="00FF1656">
        <w:rPr>
          <w:rStyle w:val="normaltextrun"/>
          <w:lang w:val="fo-FO"/>
        </w:rPr>
        <w:t>góðkenningartreytir</w:t>
      </w:r>
      <w:proofErr w:type="spellEnd"/>
      <w:r w:rsidR="00FF1656">
        <w:rPr>
          <w:rStyle w:val="normaltextrun"/>
          <w:lang w:val="fo-FO"/>
        </w:rPr>
        <w:t xml:space="preserve"> til sølufeløg. Sølufelagið skal verða skipað í partafelag við heimstaði í Føroyum, og skal fylgja reglunum í ársrokn</w:t>
      </w:r>
      <w:r w:rsidR="00DF7A48">
        <w:rPr>
          <w:rStyle w:val="normaltextrun"/>
          <w:lang w:val="fo-FO"/>
        </w:rPr>
        <w:t>s</w:t>
      </w:r>
      <w:r w:rsidR="00FF1656">
        <w:rPr>
          <w:rStyle w:val="normaltextrun"/>
          <w:lang w:val="fo-FO"/>
        </w:rPr>
        <w:t xml:space="preserve">kaparlógini fyri uppsetan </w:t>
      </w:r>
      <w:r w:rsidR="00DF7A48">
        <w:rPr>
          <w:rStyle w:val="normaltextrun"/>
          <w:lang w:val="fo-FO"/>
        </w:rPr>
        <w:t xml:space="preserve">av </w:t>
      </w:r>
      <w:r w:rsidR="00FF1656">
        <w:rPr>
          <w:rStyle w:val="normaltextrun"/>
          <w:lang w:val="fo-FO"/>
        </w:rPr>
        <w:t>roknskap</w:t>
      </w:r>
      <w:r w:rsidR="00DF7A48">
        <w:rPr>
          <w:rStyle w:val="normaltextrun"/>
          <w:lang w:val="fo-FO"/>
        </w:rPr>
        <w:t xml:space="preserve">i. </w:t>
      </w:r>
      <w:r w:rsidR="00FF1656">
        <w:rPr>
          <w:rStyle w:val="normaltextrun"/>
          <w:lang w:val="fo-FO"/>
        </w:rPr>
        <w:t xml:space="preserve">Eisini verða ásettar treytir ella reglur um, at sølufyritøkurnar </w:t>
      </w:r>
      <w:r w:rsidR="00373641">
        <w:rPr>
          <w:rStyle w:val="normaltextrun"/>
          <w:lang w:val="fo-FO"/>
        </w:rPr>
        <w:t xml:space="preserve">á rokningini </w:t>
      </w:r>
      <w:r w:rsidR="00FF1656">
        <w:rPr>
          <w:rStyle w:val="normaltextrun"/>
          <w:lang w:val="fo-FO"/>
        </w:rPr>
        <w:t xml:space="preserve">til kundan </w:t>
      </w:r>
      <w:r w:rsidR="00373641">
        <w:rPr>
          <w:rStyle w:val="normaltextrun"/>
          <w:lang w:val="fo-FO"/>
        </w:rPr>
        <w:t xml:space="preserve">skulu </w:t>
      </w:r>
      <w:r w:rsidR="00FF1656">
        <w:rPr>
          <w:rStyle w:val="normaltextrun"/>
          <w:lang w:val="fo-FO"/>
        </w:rPr>
        <w:t>upplýsa úr hvørjari orkukeldu elveitingin er fingin, og harundir hvussu stórt útlátið av vakstrarhúsgassi hevur verið</w:t>
      </w:r>
      <w:r w:rsidR="00DF7A48">
        <w:rPr>
          <w:rStyle w:val="normaltextrun"/>
          <w:lang w:val="fo-FO"/>
        </w:rPr>
        <w:t xml:space="preserve">. Hetta kann gerast við støði í </w:t>
      </w:r>
      <w:r w:rsidR="00FF1656">
        <w:rPr>
          <w:rStyle w:val="normaltextrun"/>
          <w:lang w:val="fo-FO"/>
        </w:rPr>
        <w:t>CO</w:t>
      </w:r>
      <w:r w:rsidR="00FF1656" w:rsidRPr="00DF7A48">
        <w:rPr>
          <w:rStyle w:val="normaltextrun"/>
          <w:vertAlign w:val="subscript"/>
          <w:lang w:val="fo-FO"/>
        </w:rPr>
        <w:t xml:space="preserve">2 </w:t>
      </w:r>
      <w:proofErr w:type="spellStart"/>
      <w:r w:rsidR="00FF1656">
        <w:rPr>
          <w:rStyle w:val="normaltextrun"/>
          <w:lang w:val="fo-FO"/>
        </w:rPr>
        <w:t>rokn</w:t>
      </w:r>
      <w:r w:rsidR="00DF7A48">
        <w:rPr>
          <w:rStyle w:val="normaltextrun"/>
          <w:lang w:val="fo-FO"/>
        </w:rPr>
        <w:t>aranum</w:t>
      </w:r>
      <w:proofErr w:type="spellEnd"/>
      <w:r w:rsidR="00DF7A48">
        <w:rPr>
          <w:rStyle w:val="normaltextrun"/>
          <w:lang w:val="fo-FO"/>
        </w:rPr>
        <w:t>, sum Umhvørvisstovan og Burðardygt Vinnulív hava ment í felag</w:t>
      </w:r>
      <w:r w:rsidR="00887B27">
        <w:rPr>
          <w:rStyle w:val="normaltextrun"/>
          <w:lang w:val="fo-FO"/>
        </w:rPr>
        <w:t xml:space="preserve"> og sum Umhvørvisstovan nú eigur og rekur</w:t>
      </w:r>
      <w:r w:rsidR="00DF7A48">
        <w:rPr>
          <w:rStyle w:val="normaltextrun"/>
          <w:lang w:val="fo-FO"/>
        </w:rPr>
        <w:t xml:space="preserve">. </w:t>
      </w:r>
      <w:r w:rsidR="00FF1656">
        <w:rPr>
          <w:rStyle w:val="normaltextrun"/>
          <w:lang w:val="fo-FO"/>
        </w:rPr>
        <w:t xml:space="preserve"> </w:t>
      </w:r>
    </w:p>
    <w:p w14:paraId="21747B6D" w14:textId="45980B6C" w:rsidR="00FF1656" w:rsidRDefault="00FF1656" w:rsidP="00FF1656">
      <w:pPr>
        <w:pStyle w:val="paragraph"/>
        <w:spacing w:before="0" w:beforeAutospacing="0" w:after="0" w:afterAutospacing="0"/>
        <w:textAlignment w:val="baseline"/>
        <w:rPr>
          <w:rStyle w:val="normaltextrun"/>
          <w:lang w:val="fo-FO"/>
        </w:rPr>
      </w:pPr>
    </w:p>
    <w:p w14:paraId="5CCDB9F2" w14:textId="1AEC2F79" w:rsidR="00193C8D" w:rsidRDefault="00193C8D" w:rsidP="00193C8D">
      <w:pPr>
        <w:spacing w:after="0"/>
        <w:textAlignment w:val="baseline"/>
        <w:rPr>
          <w:rFonts w:eastAsia="Times New Roman"/>
          <w:lang w:eastAsia="da-DK"/>
        </w:rPr>
      </w:pPr>
      <w:r>
        <w:rPr>
          <w:rFonts w:eastAsia="Times New Roman"/>
          <w:lang w:eastAsia="da-DK"/>
        </w:rPr>
        <w:t xml:space="preserve">Krøv verða eisini sett til útgreining av </w:t>
      </w:r>
      <w:proofErr w:type="spellStart"/>
      <w:r>
        <w:rPr>
          <w:rFonts w:eastAsia="Times New Roman"/>
          <w:lang w:eastAsia="da-DK"/>
        </w:rPr>
        <w:t>elrokningini</w:t>
      </w:r>
      <w:proofErr w:type="spellEnd"/>
      <w:r>
        <w:rPr>
          <w:rFonts w:eastAsia="Times New Roman"/>
          <w:lang w:eastAsia="da-DK"/>
        </w:rPr>
        <w:t xml:space="preserve"> til </w:t>
      </w:r>
      <w:proofErr w:type="spellStart"/>
      <w:r>
        <w:rPr>
          <w:rFonts w:eastAsia="Times New Roman"/>
          <w:lang w:eastAsia="da-DK"/>
        </w:rPr>
        <w:t>kundaskaran</w:t>
      </w:r>
      <w:proofErr w:type="spellEnd"/>
      <w:r w:rsidR="00373641">
        <w:rPr>
          <w:rFonts w:eastAsia="Times New Roman"/>
          <w:lang w:eastAsia="da-DK"/>
        </w:rPr>
        <w:t>, heruppií hvussu stórt útlátið av CO</w:t>
      </w:r>
      <w:r w:rsidR="00373641" w:rsidRPr="00373641">
        <w:rPr>
          <w:rFonts w:eastAsia="Times New Roman"/>
          <w:vertAlign w:val="subscript"/>
          <w:lang w:eastAsia="da-DK"/>
        </w:rPr>
        <w:t>2</w:t>
      </w:r>
      <w:r w:rsidR="00373641">
        <w:rPr>
          <w:rFonts w:eastAsia="Times New Roman"/>
          <w:lang w:eastAsia="da-DK"/>
        </w:rPr>
        <w:t xml:space="preserve"> er knýtt at elveitingini. Hetta fyri at økja tilvitið um burðadygga elframleiðslu og elnýtslu. </w:t>
      </w:r>
      <w:r w:rsidRPr="0088525C">
        <w:rPr>
          <w:rFonts w:eastAsia="Times New Roman"/>
          <w:lang w:eastAsia="da-DK"/>
        </w:rPr>
        <w:t>Felag, sum selur el, skal útgreina kostnaðin fyri elveitingina</w:t>
      </w:r>
      <w:r>
        <w:rPr>
          <w:rFonts w:eastAsia="Times New Roman"/>
          <w:lang w:eastAsia="da-DK"/>
        </w:rPr>
        <w:t xml:space="preserve">. Útgreiningin skal </w:t>
      </w:r>
      <w:r w:rsidRPr="0088525C">
        <w:rPr>
          <w:rFonts w:eastAsia="Times New Roman"/>
          <w:lang w:eastAsia="da-DK"/>
        </w:rPr>
        <w:t>í minsta lagi fevn</w:t>
      </w:r>
      <w:r>
        <w:rPr>
          <w:rFonts w:eastAsia="Times New Roman"/>
          <w:lang w:eastAsia="da-DK"/>
        </w:rPr>
        <w:t>a</w:t>
      </w:r>
      <w:r w:rsidRPr="0088525C">
        <w:rPr>
          <w:rFonts w:eastAsia="Times New Roman"/>
          <w:lang w:eastAsia="da-DK"/>
        </w:rPr>
        <w:t xml:space="preserve"> um kostnað fyri framleiðslu, flutning av el</w:t>
      </w:r>
      <w:r>
        <w:rPr>
          <w:rFonts w:eastAsia="Times New Roman"/>
          <w:lang w:eastAsia="da-DK"/>
        </w:rPr>
        <w:t>,</w:t>
      </w:r>
      <w:r w:rsidRPr="0088525C">
        <w:rPr>
          <w:rFonts w:eastAsia="Times New Roman"/>
          <w:lang w:eastAsia="da-DK"/>
        </w:rPr>
        <w:t xml:space="preserve"> yvirlit yvir gjøld fyri skipanarberandi tænastur</w:t>
      </w:r>
      <w:r>
        <w:rPr>
          <w:rFonts w:eastAsia="Times New Roman"/>
          <w:lang w:eastAsia="da-DK"/>
        </w:rPr>
        <w:t xml:space="preserve"> </w:t>
      </w:r>
      <w:r>
        <w:rPr>
          <w:rStyle w:val="normaltextrun"/>
        </w:rPr>
        <w:t>umframt aðrar tænastur knýttar at elveitingini</w:t>
      </w:r>
      <w:r w:rsidRPr="0088525C">
        <w:rPr>
          <w:rFonts w:eastAsia="Times New Roman"/>
          <w:lang w:eastAsia="da-DK"/>
        </w:rPr>
        <w:t xml:space="preserve">. SEV </w:t>
      </w:r>
      <w:r w:rsidR="00373641">
        <w:rPr>
          <w:rFonts w:eastAsia="Times New Roman"/>
          <w:lang w:eastAsia="da-DK"/>
        </w:rPr>
        <w:t xml:space="preserve">greinar og </w:t>
      </w:r>
      <w:proofErr w:type="spellStart"/>
      <w:r w:rsidRPr="0088525C">
        <w:rPr>
          <w:rFonts w:eastAsia="Times New Roman"/>
          <w:lang w:eastAsia="da-DK"/>
        </w:rPr>
        <w:t>skilmarka</w:t>
      </w:r>
      <w:r w:rsidR="00373641">
        <w:rPr>
          <w:rFonts w:eastAsia="Times New Roman"/>
          <w:lang w:eastAsia="da-DK"/>
        </w:rPr>
        <w:t>r</w:t>
      </w:r>
      <w:proofErr w:type="spellEnd"/>
      <w:r w:rsidR="00373641">
        <w:rPr>
          <w:rFonts w:eastAsia="Times New Roman"/>
          <w:lang w:eastAsia="da-DK"/>
        </w:rPr>
        <w:t xml:space="preserve"> støðugt sínar </w:t>
      </w:r>
      <w:r w:rsidRPr="0088525C">
        <w:rPr>
          <w:rFonts w:eastAsia="Times New Roman"/>
          <w:lang w:eastAsia="da-DK"/>
        </w:rPr>
        <w:t>prís</w:t>
      </w:r>
      <w:r w:rsidR="00373641">
        <w:rPr>
          <w:rFonts w:eastAsia="Times New Roman"/>
          <w:lang w:eastAsia="da-DK"/>
        </w:rPr>
        <w:t xml:space="preserve">ir fyri </w:t>
      </w:r>
      <w:r w:rsidRPr="0088525C">
        <w:rPr>
          <w:rFonts w:eastAsia="Times New Roman"/>
          <w:lang w:eastAsia="da-DK"/>
        </w:rPr>
        <w:t xml:space="preserve">ymiskar veitingar </w:t>
      </w:r>
      <w:r w:rsidR="00373641">
        <w:rPr>
          <w:rFonts w:eastAsia="Times New Roman"/>
          <w:lang w:eastAsia="da-DK"/>
        </w:rPr>
        <w:t xml:space="preserve">og tænastur </w:t>
      </w:r>
      <w:r w:rsidRPr="0088525C">
        <w:rPr>
          <w:rFonts w:eastAsia="Times New Roman"/>
          <w:lang w:eastAsia="da-DK"/>
        </w:rPr>
        <w:t xml:space="preserve">í elskipanini, soleiðis at tað neyvt </w:t>
      </w:r>
      <w:r w:rsidR="00373641">
        <w:rPr>
          <w:rFonts w:eastAsia="Times New Roman"/>
          <w:lang w:eastAsia="da-DK"/>
        </w:rPr>
        <w:t xml:space="preserve">ber til </w:t>
      </w:r>
      <w:r w:rsidRPr="0088525C">
        <w:rPr>
          <w:rFonts w:eastAsia="Times New Roman"/>
          <w:lang w:eastAsia="da-DK"/>
        </w:rPr>
        <w:t xml:space="preserve">at prísáseta </w:t>
      </w:r>
      <w:r>
        <w:rPr>
          <w:rFonts w:eastAsia="Times New Roman"/>
          <w:lang w:eastAsia="da-DK"/>
        </w:rPr>
        <w:t xml:space="preserve">kostnaðin at flyta el á elnetinum og fyri </w:t>
      </w:r>
      <w:r w:rsidRPr="0088525C">
        <w:rPr>
          <w:rFonts w:eastAsia="Times New Roman"/>
          <w:lang w:eastAsia="da-DK"/>
        </w:rPr>
        <w:t>skipanarberandi tænastur.</w:t>
      </w:r>
    </w:p>
    <w:p w14:paraId="74FB03CD" w14:textId="77777777" w:rsidR="00193C8D" w:rsidRDefault="00193C8D" w:rsidP="00FF1656">
      <w:pPr>
        <w:pStyle w:val="paragraph"/>
        <w:spacing w:before="0" w:beforeAutospacing="0" w:after="0" w:afterAutospacing="0"/>
        <w:textAlignment w:val="baseline"/>
        <w:rPr>
          <w:rStyle w:val="normaltextrun"/>
          <w:lang w:val="fo-FO"/>
        </w:rPr>
      </w:pPr>
    </w:p>
    <w:p w14:paraId="198E5F47" w14:textId="6C48C461" w:rsidR="00DF6842" w:rsidRDefault="00373641" w:rsidP="00FF1656">
      <w:pPr>
        <w:spacing w:after="0"/>
        <w:rPr>
          <w:color w:val="000000" w:themeColor="text1"/>
        </w:rPr>
      </w:pPr>
      <w:r>
        <w:rPr>
          <w:color w:val="000000" w:themeColor="text1"/>
        </w:rPr>
        <w:t xml:space="preserve">Grein 15 i og j bera boð um nýggja skipan, har gingið verður burtur frá at </w:t>
      </w:r>
      <w:r w:rsidR="00E443A7">
        <w:rPr>
          <w:color w:val="000000" w:themeColor="text1"/>
        </w:rPr>
        <w:t>landsstýrisfólkið</w:t>
      </w:r>
      <w:r w:rsidR="005B6698">
        <w:rPr>
          <w:color w:val="000000" w:themeColor="text1"/>
        </w:rPr>
        <w:t xml:space="preserve"> </w:t>
      </w:r>
      <w:r w:rsidR="00DF6842">
        <w:rPr>
          <w:color w:val="000000" w:themeColor="text1"/>
        </w:rPr>
        <w:t>góðken</w:t>
      </w:r>
      <w:r>
        <w:rPr>
          <w:color w:val="000000" w:themeColor="text1"/>
        </w:rPr>
        <w:t xml:space="preserve">nir </w:t>
      </w:r>
      <w:proofErr w:type="spellStart"/>
      <w:r w:rsidR="00DF6842">
        <w:rPr>
          <w:color w:val="000000" w:themeColor="text1"/>
        </w:rPr>
        <w:t>prísskránna</w:t>
      </w:r>
      <w:proofErr w:type="spellEnd"/>
      <w:r w:rsidR="00DF6842">
        <w:rPr>
          <w:color w:val="000000" w:themeColor="text1"/>
        </w:rPr>
        <w:t xml:space="preserve"> hjá SEV. Við einum elmarknað</w:t>
      </w:r>
      <w:r>
        <w:rPr>
          <w:color w:val="000000" w:themeColor="text1"/>
        </w:rPr>
        <w:t xml:space="preserve"> verður hildið nøktandi, at </w:t>
      </w:r>
      <w:r w:rsidR="00E443A7">
        <w:rPr>
          <w:color w:val="000000" w:themeColor="text1"/>
        </w:rPr>
        <w:t>landsstýrisfólkið</w:t>
      </w:r>
      <w:r w:rsidR="00FF1656">
        <w:rPr>
          <w:color w:val="000000" w:themeColor="text1"/>
        </w:rPr>
        <w:t xml:space="preserve"> </w:t>
      </w:r>
      <w:r w:rsidR="00FF1656" w:rsidRPr="00E51B92">
        <w:rPr>
          <w:color w:val="000000" w:themeColor="text1"/>
        </w:rPr>
        <w:t>góðkenn</w:t>
      </w:r>
      <w:r>
        <w:rPr>
          <w:color w:val="000000" w:themeColor="text1"/>
        </w:rPr>
        <w:t>ir</w:t>
      </w:r>
      <w:r w:rsidR="00FF1656">
        <w:rPr>
          <w:color w:val="000000" w:themeColor="text1"/>
        </w:rPr>
        <w:t xml:space="preserve"> fíggjarætlanina hjá SEV. </w:t>
      </w:r>
      <w:r w:rsidR="00DF6842">
        <w:rPr>
          <w:color w:val="000000" w:themeColor="text1"/>
        </w:rPr>
        <w:t xml:space="preserve">Av fíggjarætlanini </w:t>
      </w:r>
      <w:proofErr w:type="spellStart"/>
      <w:r w:rsidR="00DF6842">
        <w:rPr>
          <w:color w:val="000000" w:themeColor="text1"/>
        </w:rPr>
        <w:t>framganga</w:t>
      </w:r>
      <w:proofErr w:type="spellEnd"/>
      <w:r w:rsidR="00DF6842">
        <w:rPr>
          <w:color w:val="000000" w:themeColor="text1"/>
        </w:rPr>
        <w:t xml:space="preserve"> tær </w:t>
      </w:r>
      <w:proofErr w:type="spellStart"/>
      <w:r w:rsidR="00DF6842">
        <w:rPr>
          <w:color w:val="000000" w:themeColor="text1"/>
        </w:rPr>
        <w:t>kostnaðartungu</w:t>
      </w:r>
      <w:proofErr w:type="spellEnd"/>
      <w:r w:rsidR="00DF6842">
        <w:rPr>
          <w:color w:val="000000" w:themeColor="text1"/>
        </w:rPr>
        <w:t xml:space="preserve"> íløgurnar, sum kunnu væntast at fáa beinleiðis ávirkan á tey gjøld, sum eru fyri </w:t>
      </w:r>
      <w:proofErr w:type="spellStart"/>
      <w:r w:rsidR="00DF6842">
        <w:rPr>
          <w:color w:val="000000" w:themeColor="text1"/>
        </w:rPr>
        <w:t>netflutning</w:t>
      </w:r>
      <w:proofErr w:type="spellEnd"/>
      <w:r w:rsidR="00DF6842">
        <w:rPr>
          <w:color w:val="000000" w:themeColor="text1"/>
        </w:rPr>
        <w:t xml:space="preserve">, skipanarberandi tænastur o.s.fr. </w:t>
      </w:r>
    </w:p>
    <w:p w14:paraId="01900B56" w14:textId="77777777" w:rsidR="00DF6842" w:rsidRDefault="00DF6842" w:rsidP="00FF1656">
      <w:pPr>
        <w:spacing w:after="0"/>
        <w:rPr>
          <w:color w:val="000000" w:themeColor="text1"/>
        </w:rPr>
      </w:pPr>
    </w:p>
    <w:p w14:paraId="3550A2DA" w14:textId="173027FF" w:rsidR="00FF1656" w:rsidRDefault="00FF1656" w:rsidP="00FF1656">
      <w:pPr>
        <w:spacing w:after="0"/>
        <w:rPr>
          <w:rStyle w:val="normaltextrun"/>
        </w:rPr>
      </w:pPr>
      <w:r>
        <w:rPr>
          <w:color w:val="000000" w:themeColor="text1"/>
        </w:rPr>
        <w:t xml:space="preserve">Heimild verður </w:t>
      </w:r>
      <w:r w:rsidR="00373641">
        <w:rPr>
          <w:color w:val="000000" w:themeColor="text1"/>
        </w:rPr>
        <w:t xml:space="preserve">eisini </w:t>
      </w:r>
      <w:r>
        <w:rPr>
          <w:color w:val="000000" w:themeColor="text1"/>
        </w:rPr>
        <w:t xml:space="preserve">útvegað </w:t>
      </w:r>
      <w:r w:rsidR="00373641">
        <w:rPr>
          <w:color w:val="000000" w:themeColor="text1"/>
        </w:rPr>
        <w:t xml:space="preserve">til </w:t>
      </w:r>
      <w:r w:rsidR="001C05F5">
        <w:rPr>
          <w:color w:val="000000" w:themeColor="text1"/>
        </w:rPr>
        <w:t>l</w:t>
      </w:r>
      <w:r w:rsidR="001C05F5" w:rsidRPr="00E51B92">
        <w:rPr>
          <w:rStyle w:val="normaltextrun"/>
        </w:rPr>
        <w:t>andsstýris</w:t>
      </w:r>
      <w:r w:rsidR="001C05F5">
        <w:rPr>
          <w:rStyle w:val="normaltextrun"/>
        </w:rPr>
        <w:t xml:space="preserve">fólkið </w:t>
      </w:r>
      <w:r w:rsidRPr="00E51B92">
        <w:rPr>
          <w:rStyle w:val="normaltextrun"/>
        </w:rPr>
        <w:t xml:space="preserve">í kunngerð </w:t>
      </w:r>
      <w:r w:rsidR="00373641">
        <w:rPr>
          <w:rStyle w:val="normaltextrun"/>
        </w:rPr>
        <w:t>at</w:t>
      </w:r>
      <w:r>
        <w:rPr>
          <w:rStyle w:val="normaltextrun"/>
        </w:rPr>
        <w:t xml:space="preserve"> </w:t>
      </w:r>
      <w:r w:rsidRPr="00E51B92">
        <w:rPr>
          <w:rStyle w:val="normaltextrun"/>
        </w:rPr>
        <w:t xml:space="preserve">áseta nærri reglur fyri góðkenning av fíggjarætlanini hjá SEV og </w:t>
      </w:r>
      <w:r w:rsidR="00DF6842">
        <w:rPr>
          <w:rStyle w:val="normaltextrun"/>
        </w:rPr>
        <w:t xml:space="preserve">hvørjar </w:t>
      </w:r>
      <w:r w:rsidRPr="00E51B92">
        <w:rPr>
          <w:rStyle w:val="normaltextrun"/>
        </w:rPr>
        <w:t xml:space="preserve">meginreglur </w:t>
      </w:r>
      <w:r w:rsidR="00DF6842">
        <w:rPr>
          <w:rStyle w:val="normaltextrun"/>
        </w:rPr>
        <w:t xml:space="preserve">skulu galda </w:t>
      </w:r>
      <w:r w:rsidRPr="00E51B92">
        <w:rPr>
          <w:rStyle w:val="normaltextrun"/>
        </w:rPr>
        <w:t>fyri prísásetan</w:t>
      </w:r>
      <w:r w:rsidR="00DF6842">
        <w:rPr>
          <w:rStyle w:val="normaltextrun"/>
        </w:rPr>
        <w:t xml:space="preserve">. </w:t>
      </w:r>
      <w:proofErr w:type="spellStart"/>
      <w:r>
        <w:rPr>
          <w:rStyle w:val="normaltextrun"/>
        </w:rPr>
        <w:t>Æltanin</w:t>
      </w:r>
      <w:proofErr w:type="spellEnd"/>
      <w:r>
        <w:rPr>
          <w:rStyle w:val="normaltextrun"/>
        </w:rPr>
        <w:t xml:space="preserve"> er</w:t>
      </w:r>
      <w:r w:rsidR="00DF6842">
        <w:rPr>
          <w:rStyle w:val="normaltextrun"/>
        </w:rPr>
        <w:t>,</w:t>
      </w:r>
      <w:r>
        <w:rPr>
          <w:rStyle w:val="normaltextrun"/>
        </w:rPr>
        <w:t xml:space="preserve"> at meginreglurnar skulu endurspegla:</w:t>
      </w:r>
    </w:p>
    <w:p w14:paraId="71846254" w14:textId="5EB9E441" w:rsidR="00FF1656" w:rsidRDefault="00FF1656" w:rsidP="00FF1656">
      <w:pPr>
        <w:pStyle w:val="Listeafsnit"/>
        <w:numPr>
          <w:ilvl w:val="0"/>
          <w:numId w:val="4"/>
        </w:numPr>
        <w:spacing w:after="0"/>
        <w:rPr>
          <w:rStyle w:val="normaltextrun"/>
        </w:rPr>
      </w:pPr>
      <w:r>
        <w:rPr>
          <w:rStyle w:val="normaltextrun"/>
        </w:rPr>
        <w:t xml:space="preserve">at </w:t>
      </w:r>
      <w:proofErr w:type="spellStart"/>
      <w:r w:rsidRPr="001F2D87">
        <w:rPr>
          <w:rStyle w:val="normaltextrun"/>
        </w:rPr>
        <w:t>netpart</w:t>
      </w:r>
      <w:r>
        <w:rPr>
          <w:rStyle w:val="normaltextrun"/>
        </w:rPr>
        <w:t>urin</w:t>
      </w:r>
      <w:proofErr w:type="spellEnd"/>
      <w:r>
        <w:rPr>
          <w:rStyle w:val="normaltextrun"/>
        </w:rPr>
        <w:t xml:space="preserve"> hjá SEV skal hvíla í sær sjálvum </w:t>
      </w:r>
      <w:r w:rsidR="00DF6842">
        <w:rPr>
          <w:rStyle w:val="normaltextrun"/>
        </w:rPr>
        <w:t xml:space="preserve">og at </w:t>
      </w:r>
      <w:proofErr w:type="spellStart"/>
      <w:r w:rsidR="00DF6842">
        <w:rPr>
          <w:rStyle w:val="normaltextrun"/>
        </w:rPr>
        <w:t>fíggjarkarmurin</w:t>
      </w:r>
      <w:proofErr w:type="spellEnd"/>
      <w:r w:rsidR="00DF6842">
        <w:rPr>
          <w:rStyle w:val="normaltextrun"/>
        </w:rPr>
        <w:t xml:space="preserve"> </w:t>
      </w:r>
      <w:r>
        <w:rPr>
          <w:rStyle w:val="normaltextrun"/>
        </w:rPr>
        <w:t xml:space="preserve">verður yvirhildin næstkomandi </w:t>
      </w:r>
      <w:proofErr w:type="spellStart"/>
      <w:r>
        <w:rPr>
          <w:rStyle w:val="normaltextrun"/>
        </w:rPr>
        <w:t>fíggjarætlanarár</w:t>
      </w:r>
      <w:proofErr w:type="spellEnd"/>
      <w:r w:rsidR="00DF6842">
        <w:rPr>
          <w:rStyle w:val="normaltextrun"/>
        </w:rPr>
        <w:t>, og</w:t>
      </w:r>
    </w:p>
    <w:p w14:paraId="7EBD283F" w14:textId="7435FBBB" w:rsidR="00FF1656" w:rsidRPr="001F2D87" w:rsidRDefault="00FF1656" w:rsidP="00FF1656">
      <w:pPr>
        <w:pStyle w:val="Listeafsnit"/>
        <w:numPr>
          <w:ilvl w:val="0"/>
          <w:numId w:val="4"/>
        </w:numPr>
        <w:spacing w:after="0"/>
      </w:pPr>
      <w:r>
        <w:rPr>
          <w:rStyle w:val="normaltextrun"/>
        </w:rPr>
        <w:t xml:space="preserve">at samlaði ætlaði </w:t>
      </w:r>
      <w:proofErr w:type="spellStart"/>
      <w:r>
        <w:rPr>
          <w:rStyle w:val="normaltextrun"/>
        </w:rPr>
        <w:t>inntøkukarmurin</w:t>
      </w:r>
      <w:proofErr w:type="spellEnd"/>
      <w:r>
        <w:rPr>
          <w:rStyle w:val="normaltextrun"/>
        </w:rPr>
        <w:t xml:space="preserve"> </w:t>
      </w:r>
      <w:r w:rsidR="00DF6842">
        <w:rPr>
          <w:rStyle w:val="normaltextrun"/>
        </w:rPr>
        <w:t xml:space="preserve">hjá SEV </w:t>
      </w:r>
      <w:r>
        <w:rPr>
          <w:rStyle w:val="normaltextrun"/>
        </w:rPr>
        <w:t>til rakstur og íløgur</w:t>
      </w:r>
      <w:r w:rsidR="00DF6842">
        <w:rPr>
          <w:rStyle w:val="normaltextrun"/>
        </w:rPr>
        <w:t>,</w:t>
      </w:r>
      <w:r>
        <w:rPr>
          <w:rStyle w:val="normaltextrun"/>
        </w:rPr>
        <w:t xml:space="preserve"> hvørt ár skal </w:t>
      </w:r>
      <w:r w:rsidR="00DF6842">
        <w:rPr>
          <w:rStyle w:val="normaltextrun"/>
        </w:rPr>
        <w:t xml:space="preserve">góðkennast av </w:t>
      </w:r>
      <w:proofErr w:type="spellStart"/>
      <w:r w:rsidR="00E443A7">
        <w:rPr>
          <w:rStyle w:val="normaltextrun"/>
        </w:rPr>
        <w:t>landsstýrisfólkinum</w:t>
      </w:r>
      <w:proofErr w:type="spellEnd"/>
      <w:r>
        <w:rPr>
          <w:rStyle w:val="normaltextrun"/>
        </w:rPr>
        <w:t xml:space="preserve">. </w:t>
      </w:r>
      <w:r w:rsidRPr="001F2D87">
        <w:rPr>
          <w:rStyle w:val="normaltextrun"/>
        </w:rPr>
        <w:t xml:space="preserve">  </w:t>
      </w:r>
      <w:r w:rsidRPr="001F2D87">
        <w:rPr>
          <w:rStyle w:val="eop"/>
        </w:rPr>
        <w:t> </w:t>
      </w:r>
    </w:p>
    <w:p w14:paraId="4D773BEF" w14:textId="77777777" w:rsidR="00FF1656" w:rsidRPr="005B6698" w:rsidRDefault="00FF1656" w:rsidP="00FF1656">
      <w:pPr>
        <w:spacing w:after="0"/>
        <w:rPr>
          <w:rFonts w:eastAsia="Times New Roman"/>
          <w:b/>
          <w:bCs/>
          <w:lang w:eastAsia="da-DK"/>
        </w:rPr>
      </w:pPr>
    </w:p>
    <w:p w14:paraId="72431683" w14:textId="49145DCE" w:rsidR="00FF1656" w:rsidRPr="0088525C" w:rsidRDefault="00FF1656" w:rsidP="00FF1656">
      <w:pPr>
        <w:spacing w:after="0"/>
        <w:rPr>
          <w:b/>
          <w:bCs/>
        </w:rPr>
      </w:pPr>
      <w:r w:rsidRPr="0088525C">
        <w:rPr>
          <w:b/>
          <w:bCs/>
        </w:rPr>
        <w:t>Til § 1</w:t>
      </w:r>
      <w:r w:rsidR="0045643D">
        <w:rPr>
          <w:b/>
          <w:bCs/>
        </w:rPr>
        <w:t>,</w:t>
      </w:r>
      <w:r w:rsidRPr="0088525C">
        <w:rPr>
          <w:b/>
          <w:bCs/>
        </w:rPr>
        <w:t xml:space="preserve"> nr. 17</w:t>
      </w:r>
    </w:p>
    <w:p w14:paraId="5D0437C4" w14:textId="58C54EC8" w:rsidR="00373641" w:rsidRDefault="00FF1656" w:rsidP="00FF1656">
      <w:pPr>
        <w:spacing w:after="0"/>
      </w:pPr>
      <w:r w:rsidRPr="0088525C">
        <w:t>Við hesi broyting verður ásett, at metast skal um avleiðingarnar fyri náttúru og umhvørvi</w:t>
      </w:r>
      <w:r w:rsidR="0045643D">
        <w:t xml:space="preserve"> í sambandi við at loyvi verða latin til øll sløg av elframleiðslu, </w:t>
      </w:r>
      <w:r w:rsidRPr="0088525C">
        <w:t xml:space="preserve">óansæð um framleitt verður inn á </w:t>
      </w:r>
      <w:r w:rsidR="0045643D">
        <w:t>el</w:t>
      </w:r>
      <w:r w:rsidRPr="0088525C">
        <w:t xml:space="preserve">netið ella ikki, </w:t>
      </w:r>
      <w:r w:rsidR="0045643D">
        <w:t>ella um loyvi verða latin til fjarhitaverk. Úr</w:t>
      </w:r>
      <w:r w:rsidRPr="0088525C">
        <w:t xml:space="preserve">slit </w:t>
      </w:r>
      <w:r w:rsidR="0045643D">
        <w:t xml:space="preserve">av </w:t>
      </w:r>
      <w:proofErr w:type="spellStart"/>
      <w:r w:rsidR="0045643D">
        <w:t>árinsmetingini</w:t>
      </w:r>
      <w:proofErr w:type="spellEnd"/>
      <w:r w:rsidR="0045643D">
        <w:t xml:space="preserve"> skulu góðkennast av </w:t>
      </w:r>
      <w:proofErr w:type="spellStart"/>
      <w:r w:rsidR="00E443A7">
        <w:t>landsstýrisfólkinum</w:t>
      </w:r>
      <w:proofErr w:type="spellEnd"/>
      <w:r w:rsidR="00E443A7">
        <w:t xml:space="preserve"> </w:t>
      </w:r>
      <w:r w:rsidR="0045643D">
        <w:t xml:space="preserve"> og kann </w:t>
      </w:r>
      <w:r w:rsidR="00E443A7">
        <w:t>landsstýrisfólkið</w:t>
      </w:r>
      <w:r w:rsidR="0045643D">
        <w:t xml:space="preserve"> góðkenna eina orkuútbygging, hóast útbyggingin í ávísan mun hevur negativar avleiðingar fyri umhvørvið. Talan </w:t>
      </w:r>
      <w:r w:rsidR="00373641">
        <w:t xml:space="preserve">skal bæði verða </w:t>
      </w:r>
      <w:r w:rsidR="0045643D">
        <w:t xml:space="preserve">um staðbundna meting og eina heildarmeting. </w:t>
      </w:r>
    </w:p>
    <w:p w14:paraId="6EADDA2C" w14:textId="77777777" w:rsidR="00373641" w:rsidRDefault="00373641" w:rsidP="00FF1656">
      <w:pPr>
        <w:spacing w:after="0"/>
      </w:pPr>
    </w:p>
    <w:p w14:paraId="76BED5F1" w14:textId="48BDE1F9" w:rsidR="00FF1656" w:rsidRDefault="00AB1344" w:rsidP="00FF1656">
      <w:pPr>
        <w:spacing w:after="0"/>
      </w:pPr>
      <w:r>
        <w:t>Ætlanin er</w:t>
      </w:r>
      <w:r w:rsidR="0045643D">
        <w:t xml:space="preserve">, at </w:t>
      </w:r>
      <w:r w:rsidR="00E443A7">
        <w:t>landsstýrisfólkið</w:t>
      </w:r>
      <w:r w:rsidR="0045643D">
        <w:t xml:space="preserve"> letur tað upp í hendurnar á náttúru- og </w:t>
      </w:r>
      <w:proofErr w:type="spellStart"/>
      <w:r w:rsidR="0045643D">
        <w:t>umhvørvismyndugleikanum</w:t>
      </w:r>
      <w:proofErr w:type="spellEnd"/>
      <w:r w:rsidR="0045643D">
        <w:t xml:space="preserve"> á Umhvørvisstovuni at meta um úrslit av náttúru- og </w:t>
      </w:r>
      <w:proofErr w:type="spellStart"/>
      <w:r w:rsidR="0045643D">
        <w:t>árinsmetingum</w:t>
      </w:r>
      <w:proofErr w:type="spellEnd"/>
      <w:r w:rsidR="0045643D">
        <w:t xml:space="preserve"> </w:t>
      </w:r>
      <w:r w:rsidR="00373641">
        <w:t xml:space="preserve">eftir hesi lóg. </w:t>
      </w:r>
    </w:p>
    <w:p w14:paraId="4220D017" w14:textId="6EC74C5B" w:rsidR="0045643D" w:rsidRDefault="0045643D" w:rsidP="00FF1656">
      <w:pPr>
        <w:spacing w:after="0"/>
        <w:rPr>
          <w:b/>
          <w:bCs/>
        </w:rPr>
      </w:pPr>
    </w:p>
    <w:p w14:paraId="6EC92F26" w14:textId="4AE568B1" w:rsidR="00DE1376" w:rsidRDefault="00DE1376" w:rsidP="00FF1656">
      <w:pPr>
        <w:spacing w:after="0"/>
        <w:rPr>
          <w:b/>
          <w:bCs/>
        </w:rPr>
      </w:pPr>
      <w:bookmarkStart w:id="6" w:name="_Hlk152234313"/>
      <w:r>
        <w:rPr>
          <w:b/>
          <w:bCs/>
        </w:rPr>
        <w:t>Til § 1, nr. 18</w:t>
      </w:r>
    </w:p>
    <w:p w14:paraId="3BCB22FB" w14:textId="7367B5BE" w:rsidR="0014040B" w:rsidRDefault="00DE1376" w:rsidP="00FF1656">
      <w:pPr>
        <w:spacing w:after="0"/>
      </w:pPr>
      <w:r>
        <w:t>Grein 16 bókstav a er nýggj áseting, har krøv um uppgerð av CO</w:t>
      </w:r>
      <w:r w:rsidRPr="00DE1376">
        <w:rPr>
          <w:vertAlign w:val="subscript"/>
        </w:rPr>
        <w:t>2</w:t>
      </w:r>
      <w:r>
        <w:t xml:space="preserve">-sporførið er ásett. </w:t>
      </w:r>
      <w:r w:rsidR="0014040B">
        <w:t>Tað gerst alsamt meiri vanligt, at fyritøkur, sum framleiða eina søluvøru, hava tørv á at rokna sítt CO</w:t>
      </w:r>
      <w:r w:rsidR="0014040B" w:rsidRPr="0014040B">
        <w:rPr>
          <w:vertAlign w:val="subscript"/>
        </w:rPr>
        <w:t>2</w:t>
      </w:r>
      <w:r w:rsidR="0014040B">
        <w:t xml:space="preserve">-útlát. Vinnuhúsið og vinnan </w:t>
      </w:r>
      <w:r w:rsidR="001C05F5">
        <w:t>leggja</w:t>
      </w:r>
      <w:r w:rsidR="0014040B">
        <w:t xml:space="preserve"> nógva orku í at leggja vinnufyritøkum lag á at rokna hesi tøl. Tí er eisini umráðandi at tað finnast álítandi føroyskir </w:t>
      </w:r>
      <w:proofErr w:type="spellStart"/>
      <w:r w:rsidR="0014040B">
        <w:t>útlátsfaktorar</w:t>
      </w:r>
      <w:proofErr w:type="spellEnd"/>
      <w:r w:rsidR="0014040B">
        <w:t>, sum vísa, hvussu nógv kg CO</w:t>
      </w:r>
      <w:r w:rsidR="0014040B" w:rsidRPr="0014040B">
        <w:rPr>
          <w:vertAlign w:val="subscript"/>
        </w:rPr>
        <w:t>2</w:t>
      </w:r>
      <w:r w:rsidR="0014040B">
        <w:t xml:space="preserve"> verður leitt út fyri hvønn </w:t>
      </w:r>
      <w:proofErr w:type="spellStart"/>
      <w:r w:rsidR="0014040B">
        <w:t>kWt</w:t>
      </w:r>
      <w:proofErr w:type="spellEnd"/>
      <w:r w:rsidR="0014040B">
        <w:t>, sum verður brúktur í framleiðsluni, óans</w:t>
      </w:r>
      <w:r w:rsidR="001C05F5">
        <w:t>æ</w:t>
      </w:r>
      <w:r w:rsidR="0014040B">
        <w:t xml:space="preserve">ð </w:t>
      </w:r>
      <w:r w:rsidR="001C05F5">
        <w:t xml:space="preserve">hvørt </w:t>
      </w:r>
      <w:proofErr w:type="spellStart"/>
      <w:r w:rsidR="001C05F5">
        <w:t>talan</w:t>
      </w:r>
      <w:r w:rsidR="0014040B">
        <w:t>er</w:t>
      </w:r>
      <w:proofErr w:type="spellEnd"/>
      <w:r w:rsidR="0014040B">
        <w:t xml:space="preserve"> um el ella fjarhita. </w:t>
      </w:r>
    </w:p>
    <w:p w14:paraId="63E279C7" w14:textId="0266B7B1" w:rsidR="0014040B" w:rsidRDefault="0014040B" w:rsidP="00FF1656">
      <w:pPr>
        <w:spacing w:after="0"/>
      </w:pPr>
    </w:p>
    <w:p w14:paraId="39A1A019" w14:textId="381174D3" w:rsidR="0014040B" w:rsidRDefault="0014040B" w:rsidP="00FF1656">
      <w:pPr>
        <w:spacing w:after="0"/>
      </w:pPr>
      <w:r w:rsidRPr="0014040B">
        <w:t>Fyri Umhvørvisstovuna hevur tað eisini stóran týdning, at fyritøkur</w:t>
      </w:r>
      <w:r>
        <w:t>,</w:t>
      </w:r>
      <w:r w:rsidRPr="0014040B">
        <w:t xml:space="preserve"> sum antin framleiða ella selja el og fjarhita, sjálvar standa fyri arbeiðinum at rokna út útlátsfaktorin</w:t>
      </w:r>
      <w:r w:rsidR="007A2EE9">
        <w:t xml:space="preserve">, sum skal gerast samsvarandi altjóða viðurkendu </w:t>
      </w:r>
      <w:proofErr w:type="spellStart"/>
      <w:r w:rsidR="007A2EE9">
        <w:t>ghg-protokollini</w:t>
      </w:r>
      <w:proofErr w:type="spellEnd"/>
      <w:r w:rsidR="007A2EE9">
        <w:t xml:space="preserve"> ella sonevnda háttalagnum fyri uppgerð av vakstrarhúsgassi (</w:t>
      </w:r>
      <w:proofErr w:type="spellStart"/>
      <w:r w:rsidR="007A2EE9">
        <w:t>vhg</w:t>
      </w:r>
      <w:proofErr w:type="spellEnd"/>
      <w:r w:rsidR="007A2EE9">
        <w:t>)</w:t>
      </w:r>
      <w:r w:rsidR="00206E3A">
        <w:t xml:space="preserve">. </w:t>
      </w:r>
      <w:r w:rsidR="007A2EE9">
        <w:t xml:space="preserve">Mett verður, at fyritøkur alsamt meira fáa brúk fyri at kenna sín </w:t>
      </w:r>
      <w:proofErr w:type="spellStart"/>
      <w:r w:rsidR="007A2EE9">
        <w:t>útlátsfaktor</w:t>
      </w:r>
      <w:proofErr w:type="spellEnd"/>
      <w:r w:rsidR="007A2EE9">
        <w:t xml:space="preserve"> </w:t>
      </w:r>
      <w:r w:rsidR="00206E3A">
        <w:t>í strembanini eftir at gerast leysar av olju</w:t>
      </w:r>
      <w:r w:rsidR="007A2EE9">
        <w:t xml:space="preserve"> og at veita sínum kundaskara tær upplýsingar um CO</w:t>
      </w:r>
      <w:r w:rsidR="007A2EE9" w:rsidRPr="007A2EE9">
        <w:rPr>
          <w:vertAlign w:val="subscript"/>
        </w:rPr>
        <w:t>2</w:t>
      </w:r>
      <w:r w:rsidR="007A2EE9">
        <w:t>-útlát, sum alsamt meira verða eftirspurdar</w:t>
      </w:r>
      <w:r w:rsidR="00206E3A">
        <w:t>.</w:t>
      </w:r>
      <w:r>
        <w:t xml:space="preserve"> </w:t>
      </w:r>
    </w:p>
    <w:p w14:paraId="3F070E7F" w14:textId="77777777" w:rsidR="0014040B" w:rsidRDefault="0014040B" w:rsidP="00FF1656">
      <w:pPr>
        <w:spacing w:after="0"/>
      </w:pPr>
    </w:p>
    <w:p w14:paraId="5DEE3CAB" w14:textId="7A10A3C6" w:rsidR="00DE1376" w:rsidRDefault="00D53B90" w:rsidP="00FF1656">
      <w:pPr>
        <w:spacing w:after="0"/>
      </w:pPr>
      <w:r>
        <w:t xml:space="preserve">Allir kundar skulu á rokningini frá sínum </w:t>
      </w:r>
      <w:proofErr w:type="spellStart"/>
      <w:r>
        <w:t>orkuveitara</w:t>
      </w:r>
      <w:proofErr w:type="spellEnd"/>
      <w:r>
        <w:t xml:space="preserve">, fáa upplýsing um, hvussu </w:t>
      </w:r>
      <w:proofErr w:type="spellStart"/>
      <w:r>
        <w:t>orkusamansetingin</w:t>
      </w:r>
      <w:proofErr w:type="spellEnd"/>
      <w:r>
        <w:t xml:space="preserve"> í teirra </w:t>
      </w:r>
      <w:proofErr w:type="spellStart"/>
      <w:r>
        <w:t>orkunýtslu</w:t>
      </w:r>
      <w:proofErr w:type="spellEnd"/>
      <w:r>
        <w:t xml:space="preserve"> hevur sæð út seinasta árið og hvussu nógv CO</w:t>
      </w:r>
      <w:r w:rsidRPr="00D53B90">
        <w:rPr>
          <w:vertAlign w:val="subscript"/>
        </w:rPr>
        <w:t>2</w:t>
      </w:r>
      <w:r>
        <w:t xml:space="preserve"> er tengt at teirra </w:t>
      </w:r>
      <w:proofErr w:type="spellStart"/>
      <w:r>
        <w:t>orkunýtslu</w:t>
      </w:r>
      <w:proofErr w:type="spellEnd"/>
      <w:r>
        <w:t xml:space="preserve">. </w:t>
      </w:r>
      <w:r w:rsidR="007A2EE9">
        <w:t>CO2-</w:t>
      </w:r>
      <w:r>
        <w:t xml:space="preserve">roknarin hjá Umhvørvisstovuni er eitt amboð, sum </w:t>
      </w:r>
      <w:proofErr w:type="spellStart"/>
      <w:r>
        <w:t>orkuveitarar</w:t>
      </w:r>
      <w:proofErr w:type="spellEnd"/>
      <w:r>
        <w:t xml:space="preserve"> og sølufeløg kunnu brúka til endamálið</w:t>
      </w:r>
      <w:r w:rsidR="007A2EE9">
        <w:t xml:space="preserve"> og er tað Umhvørvisstovan, sum á hvørjum ári dagførir roknarin á heimasíðu síni. </w:t>
      </w:r>
      <w:r>
        <w:t xml:space="preserve"> </w:t>
      </w:r>
    </w:p>
    <w:bookmarkEnd w:id="6"/>
    <w:p w14:paraId="09C93FFA" w14:textId="77777777" w:rsidR="00DE1376" w:rsidRPr="00DE1376" w:rsidRDefault="00DE1376" w:rsidP="00FF1656">
      <w:pPr>
        <w:spacing w:after="0"/>
      </w:pPr>
    </w:p>
    <w:p w14:paraId="17ADFB2F" w14:textId="0A5AE439" w:rsidR="00DE1376" w:rsidRDefault="00DE1376" w:rsidP="00FF1656">
      <w:pPr>
        <w:spacing w:after="0"/>
        <w:rPr>
          <w:b/>
          <w:bCs/>
        </w:rPr>
      </w:pPr>
      <w:r>
        <w:rPr>
          <w:b/>
          <w:bCs/>
        </w:rPr>
        <w:t>Til § 1, nr. 19</w:t>
      </w:r>
    </w:p>
    <w:p w14:paraId="6B40FEE7" w14:textId="3C19E822" w:rsidR="00501FCF" w:rsidRDefault="00C86B4F" w:rsidP="00FF1656">
      <w:pPr>
        <w:spacing w:after="0"/>
      </w:pPr>
      <w:r>
        <w:t>Ásetingin er avleiðing av, at fjarhit</w:t>
      </w:r>
      <w:r w:rsidR="00501FCF">
        <w:t xml:space="preserve">avirksemi </w:t>
      </w:r>
      <w:r>
        <w:t>nú eisini er fevnt av lógini</w:t>
      </w:r>
      <w:r w:rsidR="00F56C51">
        <w:t xml:space="preserve"> og </w:t>
      </w:r>
      <w:r w:rsidR="00501FCF">
        <w:t xml:space="preserve">fáa </w:t>
      </w:r>
      <w:proofErr w:type="spellStart"/>
      <w:r w:rsidR="00501FCF">
        <w:t>fjarhitaloyvi</w:t>
      </w:r>
      <w:proofErr w:type="spellEnd"/>
      <w:r w:rsidR="00501FCF">
        <w:t xml:space="preserve">, sum eru latin eftir hesi lóg, somu vernd móti rættarsókn sum </w:t>
      </w:r>
      <w:proofErr w:type="spellStart"/>
      <w:r w:rsidR="00501FCF">
        <w:t>elframleiðsluloyvi</w:t>
      </w:r>
      <w:proofErr w:type="spellEnd"/>
      <w:r w:rsidR="00501FCF">
        <w:t xml:space="preserve">. Heldur ikki kunnu </w:t>
      </w:r>
      <w:proofErr w:type="spellStart"/>
      <w:r w:rsidR="00501FCF">
        <w:t>fjarhitaloyvi</w:t>
      </w:r>
      <w:proofErr w:type="spellEnd"/>
      <w:r w:rsidR="00501FCF">
        <w:t xml:space="preserve"> seljast øðrum ella setast í veð, uttan at </w:t>
      </w:r>
      <w:r w:rsidR="00E443A7">
        <w:t>landsstýrisfólkið</w:t>
      </w:r>
      <w:r w:rsidR="00501FCF">
        <w:t xml:space="preserve"> hevur góðkent </w:t>
      </w:r>
      <w:proofErr w:type="spellStart"/>
      <w:r w:rsidR="00501FCF">
        <w:t>avtalutreytirnar</w:t>
      </w:r>
      <w:proofErr w:type="spellEnd"/>
      <w:r w:rsidR="00501FCF">
        <w:t xml:space="preserve"> partanna millum. </w:t>
      </w:r>
    </w:p>
    <w:p w14:paraId="2EABB215" w14:textId="77777777" w:rsidR="00C86B4F" w:rsidRPr="00C86B4F" w:rsidRDefault="00C86B4F" w:rsidP="00FF1656">
      <w:pPr>
        <w:spacing w:after="0"/>
      </w:pPr>
    </w:p>
    <w:p w14:paraId="4E413B2A" w14:textId="3B079530" w:rsidR="00DE1376" w:rsidRDefault="00DE1376" w:rsidP="00FF1656">
      <w:pPr>
        <w:spacing w:after="0"/>
        <w:rPr>
          <w:b/>
          <w:bCs/>
        </w:rPr>
      </w:pPr>
      <w:r>
        <w:rPr>
          <w:b/>
          <w:bCs/>
        </w:rPr>
        <w:t>Til § 1, nr. 20</w:t>
      </w:r>
    </w:p>
    <w:p w14:paraId="1788E929" w14:textId="1ABC15BA" w:rsidR="00501FCF" w:rsidRDefault="00C86B4F" w:rsidP="00501FCF">
      <w:pPr>
        <w:spacing w:after="0"/>
        <w:rPr>
          <w:b/>
          <w:bCs/>
        </w:rPr>
      </w:pPr>
      <w:r>
        <w:t>Ásetingin er avleiðing av, at fjarhiti nú eisini er fevnt av lógini</w:t>
      </w:r>
      <w:r w:rsidR="00501FCF">
        <w:t xml:space="preserve"> og verða somu reglur um heimild at seta nýggjar treytir fyri </w:t>
      </w:r>
      <w:proofErr w:type="spellStart"/>
      <w:r w:rsidR="00501FCF">
        <w:t>fjarhitaloyvi</w:t>
      </w:r>
      <w:proofErr w:type="spellEnd"/>
      <w:r w:rsidR="00501FCF">
        <w:t xml:space="preserve">, sum til </w:t>
      </w:r>
      <w:proofErr w:type="spellStart"/>
      <w:r w:rsidR="00501FCF">
        <w:t>elframleiðsluloyvi</w:t>
      </w:r>
      <w:proofErr w:type="spellEnd"/>
      <w:r w:rsidR="00501FCF">
        <w:t xml:space="preserve">. Sama mannagongd er galdandi fyri broyting av treytum í </w:t>
      </w:r>
      <w:proofErr w:type="spellStart"/>
      <w:r w:rsidR="00501FCF">
        <w:t>fjarhitaloyvum</w:t>
      </w:r>
      <w:proofErr w:type="spellEnd"/>
      <w:r w:rsidR="00501FCF">
        <w:t xml:space="preserve"> sum til broyting av treytum í </w:t>
      </w:r>
      <w:proofErr w:type="spellStart"/>
      <w:r w:rsidR="00501FCF">
        <w:t>elframleiðsluloyvum</w:t>
      </w:r>
      <w:proofErr w:type="spellEnd"/>
      <w:r w:rsidR="00501FCF">
        <w:t xml:space="preserve">. </w:t>
      </w:r>
    </w:p>
    <w:p w14:paraId="453354F5" w14:textId="77777777" w:rsidR="00C86B4F" w:rsidRDefault="00C86B4F" w:rsidP="00FF1656">
      <w:pPr>
        <w:spacing w:after="0"/>
        <w:rPr>
          <w:b/>
          <w:bCs/>
        </w:rPr>
      </w:pPr>
    </w:p>
    <w:p w14:paraId="1671BCCB" w14:textId="74B7AB4B" w:rsidR="00DE1376" w:rsidRDefault="00DE1376" w:rsidP="00FF1656">
      <w:pPr>
        <w:spacing w:after="0"/>
        <w:rPr>
          <w:b/>
          <w:bCs/>
        </w:rPr>
      </w:pPr>
      <w:r>
        <w:rPr>
          <w:b/>
          <w:bCs/>
        </w:rPr>
        <w:t>Til § 1, nr. 21</w:t>
      </w:r>
    </w:p>
    <w:p w14:paraId="4A65C110" w14:textId="2FE004E5" w:rsidR="00DE1376" w:rsidRDefault="00C86B4F" w:rsidP="00FF1656">
      <w:pPr>
        <w:spacing w:after="0"/>
        <w:rPr>
          <w:b/>
          <w:bCs/>
        </w:rPr>
      </w:pPr>
      <w:r>
        <w:t>Ásetingin er avleiðing av, at fjarhit</w:t>
      </w:r>
      <w:r w:rsidR="00501FCF">
        <w:t>avirksemi</w:t>
      </w:r>
      <w:r>
        <w:t xml:space="preserve"> eisini er fevnt av lógini</w:t>
      </w:r>
      <w:r w:rsidR="00501FCF">
        <w:t xml:space="preserve"> og kunnu </w:t>
      </w:r>
      <w:proofErr w:type="spellStart"/>
      <w:r w:rsidR="00501FCF">
        <w:t>fjarhitaloyvi</w:t>
      </w:r>
      <w:proofErr w:type="spellEnd"/>
      <w:r w:rsidR="00501FCF">
        <w:t xml:space="preserve">, latin við heimild í lógini, verða tikin aftur eftir somu treytum, sum galdandi fyri </w:t>
      </w:r>
      <w:proofErr w:type="spellStart"/>
      <w:r w:rsidR="00501FCF">
        <w:t>elframleiðsluloyvi</w:t>
      </w:r>
      <w:proofErr w:type="spellEnd"/>
      <w:r>
        <w:t>.</w:t>
      </w:r>
    </w:p>
    <w:p w14:paraId="0BA7F777" w14:textId="77777777" w:rsidR="00C86B4F" w:rsidRDefault="00C86B4F" w:rsidP="00FF1656">
      <w:pPr>
        <w:spacing w:after="0"/>
        <w:rPr>
          <w:b/>
          <w:bCs/>
        </w:rPr>
      </w:pPr>
    </w:p>
    <w:p w14:paraId="12226368" w14:textId="3BB78CF9" w:rsidR="00FF1656" w:rsidRPr="00501FCF" w:rsidRDefault="00FF1656" w:rsidP="00FF1656">
      <w:pPr>
        <w:spacing w:after="0"/>
        <w:rPr>
          <w:b/>
          <w:bCs/>
        </w:rPr>
      </w:pPr>
      <w:bookmarkStart w:id="7" w:name="_Hlk152230556"/>
      <w:r w:rsidRPr="00501FCF">
        <w:rPr>
          <w:b/>
          <w:bCs/>
        </w:rPr>
        <w:t>Til § 1</w:t>
      </w:r>
      <w:r w:rsidR="00DE1376" w:rsidRPr="00501FCF">
        <w:rPr>
          <w:b/>
          <w:bCs/>
        </w:rPr>
        <w:t>,</w:t>
      </w:r>
      <w:r w:rsidRPr="00501FCF">
        <w:rPr>
          <w:b/>
          <w:bCs/>
        </w:rPr>
        <w:t xml:space="preserve"> nr. </w:t>
      </w:r>
      <w:r w:rsidR="00DE1376" w:rsidRPr="00501FCF">
        <w:rPr>
          <w:b/>
          <w:bCs/>
        </w:rPr>
        <w:t>22</w:t>
      </w:r>
    </w:p>
    <w:p w14:paraId="73F0BAB8" w14:textId="5E3BD5B4" w:rsidR="00B63D1E" w:rsidRDefault="00FF1656" w:rsidP="00FF1656">
      <w:pPr>
        <w:spacing w:after="0"/>
      </w:pPr>
      <w:r w:rsidRPr="00501FCF">
        <w:t xml:space="preserve">Við ásetingini í § </w:t>
      </w:r>
      <w:r w:rsidR="001F5454" w:rsidRPr="00501FCF">
        <w:t xml:space="preserve">22 </w:t>
      </w:r>
      <w:r w:rsidRPr="00501FCF">
        <w:t xml:space="preserve">a, </w:t>
      </w:r>
      <w:r w:rsidR="001F5454" w:rsidRPr="00501FCF">
        <w:t>v</w:t>
      </w:r>
      <w:r w:rsidRPr="00501FCF">
        <w:t>er</w:t>
      </w:r>
      <w:r w:rsidR="001F5454" w:rsidRPr="00501FCF">
        <w:t>ður</w:t>
      </w:r>
      <w:r w:rsidRPr="00501FCF">
        <w:t xml:space="preserve"> heimild útvegað til at leggja leiðingar til el- og fjarhita, sum eru neyðugar fyri at tryggja nøktandi el- og fjarhitaveitingar sambært </w:t>
      </w:r>
      <w:proofErr w:type="spellStart"/>
      <w:r w:rsidRPr="00501FCF">
        <w:t>latnum</w:t>
      </w:r>
      <w:proofErr w:type="spellEnd"/>
      <w:r w:rsidRPr="00501FCF">
        <w:t xml:space="preserve"> loyvum. </w:t>
      </w:r>
      <w:r w:rsidR="00B63D1E">
        <w:t xml:space="preserve">Fyrimyndin fyri ásetingini er í </w:t>
      </w:r>
      <w:proofErr w:type="spellStart"/>
      <w:r w:rsidR="00B63D1E">
        <w:t>eltrygdarlógini</w:t>
      </w:r>
      <w:proofErr w:type="spellEnd"/>
      <w:r w:rsidR="00B63D1E">
        <w:t>. Orsøkin til</w:t>
      </w:r>
      <w:r w:rsidR="001958D2">
        <w:t>, at</w:t>
      </w:r>
      <w:r w:rsidR="00B63D1E">
        <w:t xml:space="preserve"> reglurnar eru tiknar við í hesa lóg eru, at fjarhitavirksemi nú er fevnt av hesi lóg og mugu heimildirnar tí eisini víðkast til at fevna um fjarhitaleiðingar. </w:t>
      </w:r>
    </w:p>
    <w:p w14:paraId="057F1448" w14:textId="77777777" w:rsidR="00B63D1E" w:rsidRDefault="00B63D1E" w:rsidP="00FF1656">
      <w:pPr>
        <w:spacing w:after="0"/>
      </w:pPr>
    </w:p>
    <w:p w14:paraId="41639A76" w14:textId="21B539F9" w:rsidR="00E44819" w:rsidRDefault="00E44819" w:rsidP="00FF1656">
      <w:pPr>
        <w:spacing w:after="0"/>
      </w:pPr>
      <w:r>
        <w:t xml:space="preserve">Ein loyvishavi, sum hevur </w:t>
      </w:r>
      <w:r w:rsidR="001958D2">
        <w:t xml:space="preserve">fingið </w:t>
      </w:r>
      <w:r>
        <w:t xml:space="preserve">loyvi til at leggja elnet ella fjarhitanet, </w:t>
      </w:r>
      <w:r w:rsidR="00FF1656" w:rsidRPr="00501FCF">
        <w:t xml:space="preserve">skal fylgja ávísari mannagongd og varskógva allar eigarar og leigarar, sum verða </w:t>
      </w:r>
      <w:r>
        <w:t xml:space="preserve">órógvaðir ella </w:t>
      </w:r>
      <w:r w:rsidR="00FF1656" w:rsidRPr="00501FCF">
        <w:t xml:space="preserve">raktir av </w:t>
      </w:r>
      <w:r>
        <w:t xml:space="preserve">inntrivum í sambandi við verklagsarbeiðið. </w:t>
      </w:r>
    </w:p>
    <w:p w14:paraId="407DCD3D" w14:textId="77777777" w:rsidR="001958D2" w:rsidRDefault="001958D2" w:rsidP="00FF1656">
      <w:pPr>
        <w:spacing w:after="0"/>
      </w:pPr>
    </w:p>
    <w:p w14:paraId="4152A67A" w14:textId="77777777" w:rsidR="00E44819" w:rsidRDefault="00E44819" w:rsidP="00FF1656">
      <w:pPr>
        <w:spacing w:after="0"/>
      </w:pPr>
      <w:r>
        <w:t xml:space="preserve">Ásett er, at </w:t>
      </w:r>
      <w:r w:rsidR="00FF1656" w:rsidRPr="00501FCF">
        <w:t xml:space="preserve">eigarar og leigarar </w:t>
      </w:r>
      <w:r>
        <w:t xml:space="preserve">á leiðini, har verklagsarbeiðið ætlandi skal gerast, skulu </w:t>
      </w:r>
      <w:r w:rsidR="00FF1656" w:rsidRPr="00501FCF">
        <w:t>hava møguleika at samskifta við loyvishavan um aðrar møguligar linjuføringar fyri ætlaðu leiðingarnar</w:t>
      </w:r>
      <w:r>
        <w:t xml:space="preserve"> í førum, at tær munnu haldast at verða til óneyðugan ampa í júst teirra øki</w:t>
      </w:r>
      <w:r w:rsidR="00FF1656" w:rsidRPr="00501FCF">
        <w:t>.</w:t>
      </w:r>
      <w:r>
        <w:t xml:space="preserve"> </w:t>
      </w:r>
      <w:r w:rsidR="00FF1656" w:rsidRPr="00501FCF">
        <w:t xml:space="preserve">Loyvishavin hevur tó ikki skyldu at finna aðra </w:t>
      </w:r>
      <w:proofErr w:type="spellStart"/>
      <w:r w:rsidR="00FF1656" w:rsidRPr="00501FCF">
        <w:t>linjuføring</w:t>
      </w:r>
      <w:proofErr w:type="spellEnd"/>
      <w:r w:rsidR="00FF1656" w:rsidRPr="00501FCF">
        <w:t xml:space="preserve">, um tað eitt nú hevur stórar seinkingar og meirkostnað við sær. </w:t>
      </w:r>
    </w:p>
    <w:p w14:paraId="3B87B616" w14:textId="77777777" w:rsidR="00E44819" w:rsidRDefault="00E44819" w:rsidP="00FF1656">
      <w:pPr>
        <w:spacing w:after="0"/>
      </w:pPr>
    </w:p>
    <w:p w14:paraId="4C4C5323" w14:textId="0D53609B" w:rsidR="00FF1656" w:rsidRPr="00501FCF" w:rsidRDefault="00FF1656" w:rsidP="00FF1656">
      <w:pPr>
        <w:spacing w:after="0"/>
      </w:pPr>
      <w:r w:rsidRPr="00501FCF">
        <w:t xml:space="preserve">Verklagseigarin </w:t>
      </w:r>
      <w:r w:rsidR="00E44819">
        <w:t>kemur</w:t>
      </w:r>
      <w:r w:rsidRPr="00501FCF">
        <w:t xml:space="preserve"> undir vanliga endurgjaldsábyrgd</w:t>
      </w:r>
      <w:r w:rsidR="00E44819">
        <w:t>,</w:t>
      </w:r>
      <w:r w:rsidRPr="00501FCF">
        <w:t xml:space="preserve"> um arbeiðið elvir til skaða ella fíggjarligan miss hjá teimum, sum mugu tola</w:t>
      </w:r>
      <w:r w:rsidR="001F5454" w:rsidRPr="00501FCF">
        <w:t>,</w:t>
      </w:r>
      <w:r w:rsidRPr="00501FCF">
        <w:t xml:space="preserve"> at grivið verður gjøgnum teirra ogn ella framvið teirra øki.  </w:t>
      </w:r>
    </w:p>
    <w:p w14:paraId="271E550F" w14:textId="77777777" w:rsidR="00FF1656" w:rsidRPr="00501FCF" w:rsidRDefault="00FF1656" w:rsidP="00FF1656">
      <w:pPr>
        <w:spacing w:after="0"/>
      </w:pPr>
    </w:p>
    <w:p w14:paraId="75D6E583" w14:textId="38823E1F" w:rsidR="00E44819" w:rsidRDefault="00B63D1E" w:rsidP="00FF1656">
      <w:pPr>
        <w:spacing w:after="0"/>
      </w:pPr>
      <w:r>
        <w:t>Í grein 22 b verður h</w:t>
      </w:r>
      <w:r w:rsidR="001F5454" w:rsidRPr="00501FCF">
        <w:t>eim</w:t>
      </w:r>
      <w:r w:rsidR="00FF1656" w:rsidRPr="00501FCF">
        <w:t>ild</w:t>
      </w:r>
      <w:r w:rsidR="001F5454" w:rsidRPr="00501FCF">
        <w:t xml:space="preserve"> </w:t>
      </w:r>
      <w:r>
        <w:t>l</w:t>
      </w:r>
      <w:r w:rsidR="001F5454" w:rsidRPr="00501FCF">
        <w:t>atin</w:t>
      </w:r>
      <w:r w:rsidR="00FF1656" w:rsidRPr="00501FCF">
        <w:t xml:space="preserve"> </w:t>
      </w:r>
      <w:proofErr w:type="spellStart"/>
      <w:r w:rsidR="00E443A7">
        <w:t>landsstýrisfólkinum</w:t>
      </w:r>
      <w:proofErr w:type="spellEnd"/>
      <w:r w:rsidR="00E443A7">
        <w:t xml:space="preserve"> </w:t>
      </w:r>
      <w:r>
        <w:t xml:space="preserve"> til</w:t>
      </w:r>
      <w:r w:rsidR="00FF1656" w:rsidRPr="00501FCF">
        <w:t xml:space="preserve"> at ognartaka lendi </w:t>
      </w:r>
      <w:r w:rsidR="00E44819">
        <w:t xml:space="preserve">ella brúksrætt á lendi, tá tað er neyðugt fyri at fáa atgongd til lendi til </w:t>
      </w:r>
      <w:r w:rsidR="00FF1656" w:rsidRPr="00501FCF">
        <w:t>ætlaðar orkuútbyggingar</w:t>
      </w:r>
      <w:r w:rsidR="00E44819">
        <w:t xml:space="preserve">, sum mettar verða neyðugar fyri samfelagið við tað at elframleiðslan - og við tíðini eisini øll orkuframleiðsla - kann stava úr varandi orkukeldum samsvarandi málum Føroya at minka útlátið av vakstrarhúsgassi. </w:t>
      </w:r>
    </w:p>
    <w:p w14:paraId="60E82A9C" w14:textId="5A601E9F" w:rsidR="00750335" w:rsidRDefault="00750335" w:rsidP="00FF1656">
      <w:pPr>
        <w:spacing w:after="0"/>
      </w:pPr>
    </w:p>
    <w:p w14:paraId="12B04B4A" w14:textId="77777777" w:rsidR="00F61E32" w:rsidRDefault="00F61E32" w:rsidP="00F61E32">
      <w:pPr>
        <w:spacing w:after="0"/>
      </w:pPr>
      <w:r>
        <w:t xml:space="preserve">Ognartøka fer fram eftir reglunum í lov </w:t>
      </w:r>
      <w:proofErr w:type="spellStart"/>
      <w:r>
        <w:t>om</w:t>
      </w:r>
      <w:proofErr w:type="spellEnd"/>
      <w:r>
        <w:t xml:space="preserve"> </w:t>
      </w:r>
      <w:proofErr w:type="spellStart"/>
      <w:r>
        <w:t>forpligtelse</w:t>
      </w:r>
      <w:proofErr w:type="spellEnd"/>
      <w:r>
        <w:t xml:space="preserve"> til </w:t>
      </w:r>
      <w:proofErr w:type="spellStart"/>
      <w:r>
        <w:t>Jords</w:t>
      </w:r>
      <w:proofErr w:type="spellEnd"/>
      <w:r>
        <w:t xml:space="preserve"> </w:t>
      </w:r>
      <w:proofErr w:type="spellStart"/>
      <w:r>
        <w:t>Afgivelse</w:t>
      </w:r>
      <w:proofErr w:type="spellEnd"/>
      <w:r>
        <w:t xml:space="preserve"> til </w:t>
      </w:r>
      <w:proofErr w:type="spellStart"/>
      <w:r>
        <w:t>offentlige</w:t>
      </w:r>
      <w:proofErr w:type="spellEnd"/>
      <w:r>
        <w:t xml:space="preserve"> </w:t>
      </w:r>
      <w:proofErr w:type="spellStart"/>
      <w:r>
        <w:t>Veje</w:t>
      </w:r>
      <w:proofErr w:type="spellEnd"/>
      <w:r>
        <w:t xml:space="preserve">, </w:t>
      </w:r>
      <w:proofErr w:type="spellStart"/>
      <w:r>
        <w:t>Havne</w:t>
      </w:r>
      <w:proofErr w:type="spellEnd"/>
      <w:r>
        <w:t xml:space="preserve"> og </w:t>
      </w:r>
      <w:proofErr w:type="spellStart"/>
      <w:r>
        <w:t>Landingssteder</w:t>
      </w:r>
      <w:proofErr w:type="spellEnd"/>
      <w:r>
        <w:t xml:space="preserve">, samt til </w:t>
      </w:r>
      <w:proofErr w:type="spellStart"/>
      <w:r>
        <w:t>offentlige</w:t>
      </w:r>
      <w:proofErr w:type="spellEnd"/>
      <w:r>
        <w:t xml:space="preserve"> </w:t>
      </w:r>
      <w:proofErr w:type="spellStart"/>
      <w:r>
        <w:t>Skoler</w:t>
      </w:r>
      <w:proofErr w:type="spellEnd"/>
      <w:r>
        <w:t xml:space="preserve"> </w:t>
      </w:r>
      <w:proofErr w:type="spellStart"/>
      <w:r>
        <w:t>på</w:t>
      </w:r>
      <w:proofErr w:type="spellEnd"/>
      <w:r>
        <w:t xml:space="preserve"> Færøerne. </w:t>
      </w:r>
    </w:p>
    <w:p w14:paraId="10450431" w14:textId="77777777" w:rsidR="00F61E32" w:rsidRDefault="00F61E32" w:rsidP="00F61E32">
      <w:pPr>
        <w:spacing w:after="0"/>
      </w:pPr>
    </w:p>
    <w:p w14:paraId="31D20C85" w14:textId="500ACE0E" w:rsidR="00750335" w:rsidRDefault="00F61E32" w:rsidP="00750335">
      <w:pPr>
        <w:spacing w:after="0"/>
      </w:pPr>
      <w:r>
        <w:t xml:space="preserve">Áðrenn farið verður undir at ognartaka lendi ella </w:t>
      </w:r>
      <w:proofErr w:type="spellStart"/>
      <w:r>
        <w:t>brúksrættindini</w:t>
      </w:r>
      <w:proofErr w:type="spellEnd"/>
      <w:r>
        <w:t xml:space="preserve"> til lendi, skulu samráðingar um at leiga ella keypa lendið hava verið partanna millum. </w:t>
      </w:r>
      <w:r w:rsidR="00D86F5A">
        <w:t xml:space="preserve">Í slíkum samráðingum skal tryggjast, at inntrivini í ognar- og </w:t>
      </w:r>
      <w:proofErr w:type="spellStart"/>
      <w:r w:rsidR="00D86F5A">
        <w:t>brúksrættindini</w:t>
      </w:r>
      <w:proofErr w:type="spellEnd"/>
      <w:r w:rsidR="00D86F5A">
        <w:t xml:space="preserve"> </w:t>
      </w:r>
      <w:r w:rsidR="00750335">
        <w:t>v</w:t>
      </w:r>
      <w:r w:rsidR="00D86F5A">
        <w:t xml:space="preserve">era so lítil sum </w:t>
      </w:r>
      <w:r w:rsidR="00E04B4A">
        <w:t xml:space="preserve">gjørlig. Tað merkir eitt nú, at avtalur um leigu av undirlendi ikki skulu fevna um størri vídd av lendi enn neyðugt er at brúka til hvørja einstaka orkuútbygging. </w:t>
      </w:r>
      <w:r w:rsidR="00750335">
        <w:t xml:space="preserve">Hetta er eisini galdandi í førum, har ognarin, Búnaðarstovan ella festarin hava áhuga í at leiga so stórt lendi út til orkuendamál, sum til ber fyri á henda hátt at tryggja sær langtíðar leiguinntøkur av lendinum. </w:t>
      </w:r>
    </w:p>
    <w:p w14:paraId="74B2CF65" w14:textId="77777777" w:rsidR="00750335" w:rsidRDefault="00750335" w:rsidP="00750335">
      <w:pPr>
        <w:spacing w:after="0"/>
      </w:pPr>
    </w:p>
    <w:p w14:paraId="42DD562E" w14:textId="00BDFAB9" w:rsidR="00750335" w:rsidRDefault="00750335" w:rsidP="00750335">
      <w:pPr>
        <w:spacing w:after="0"/>
      </w:pPr>
      <w:r>
        <w:t>Eisini er umráðandi at hava í huga, at tá avtalur verða gjørdar um lendisleigu, so skulu tey rættindi, sum ognarin, Búnaðarstovan ella festarin frammanundan hava, skerjast sum minst. Á henda hátt verður hildið fast um, at inntrivini á ognarjørð og landsjørð í sambandi við orkuútbyggingar, skulu vera so lítil sum gjørlig, serliga tí at lendi í Føroyum er rættiliga avmarkað. Er talan um landbúnaðarjørð, fær bóndin ella festarin eisini ávísar ágóðar av einari orkuútbygging sum t.d. atkomuveg í hagan, sum gevur lættari atgongd at røkta seyðin. Vit vita av royndum, at tað er sambæriligt at hava vindmyllur standandi og seyð gangandi</w:t>
      </w:r>
      <w:r w:rsidR="00FB6786">
        <w:t xml:space="preserve"> og tí verða hegn eitt nú ikki sett kring vindmyllur</w:t>
      </w:r>
      <w:r>
        <w:t xml:space="preserve">. </w:t>
      </w:r>
    </w:p>
    <w:p w14:paraId="228AB817" w14:textId="77777777" w:rsidR="00750335" w:rsidRDefault="00750335" w:rsidP="00FF1656">
      <w:pPr>
        <w:spacing w:after="0"/>
      </w:pPr>
    </w:p>
    <w:p w14:paraId="1D692561" w14:textId="75F2AC76" w:rsidR="00D86F5A" w:rsidRDefault="00D86F5A" w:rsidP="00FF1656">
      <w:pPr>
        <w:spacing w:after="0"/>
      </w:pPr>
      <w:r>
        <w:t xml:space="preserve">Sambært galdandi lóggávu um landsjørð og umsiting av </w:t>
      </w:r>
      <w:proofErr w:type="spellStart"/>
      <w:r>
        <w:t>landsjørðini</w:t>
      </w:r>
      <w:proofErr w:type="spellEnd"/>
      <w:r>
        <w:t xml:space="preserve">, </w:t>
      </w:r>
      <w:r w:rsidR="00E04B4A">
        <w:t>skal</w:t>
      </w:r>
      <w:r>
        <w:t xml:space="preserve"> </w:t>
      </w:r>
      <w:r w:rsidR="00E04B4A">
        <w:t xml:space="preserve">eitt </w:t>
      </w:r>
      <w:proofErr w:type="spellStart"/>
      <w:r w:rsidR="00E04B4A">
        <w:t>víddargjald</w:t>
      </w:r>
      <w:proofErr w:type="spellEnd"/>
      <w:r w:rsidR="00E04B4A">
        <w:t xml:space="preserve"> gjaldast fyri leigu av undirlendi, sum verður </w:t>
      </w:r>
      <w:r w:rsidR="00FB6786">
        <w:t>brúkt til</w:t>
      </w:r>
      <w:r w:rsidR="00E04B4A">
        <w:t xml:space="preserve"> orkuútbyggingar.</w:t>
      </w:r>
      <w:r w:rsidR="00750335">
        <w:t xml:space="preserve"> Tey leigugjøld, sum eru ásett í kunngerð </w:t>
      </w:r>
      <w:r w:rsidR="00FB6786">
        <w:t>um umsiting av</w:t>
      </w:r>
      <w:r w:rsidR="00750335">
        <w:t xml:space="preserve"> </w:t>
      </w:r>
      <w:proofErr w:type="spellStart"/>
      <w:r w:rsidR="00750335">
        <w:t>landsjørðin</w:t>
      </w:r>
      <w:r w:rsidR="00FB6786">
        <w:t>i</w:t>
      </w:r>
      <w:proofErr w:type="spellEnd"/>
      <w:r w:rsidR="00750335">
        <w:t xml:space="preserve">, verða eisini </w:t>
      </w:r>
      <w:r w:rsidR="00FB6786">
        <w:t xml:space="preserve">vegleiðandi og </w:t>
      </w:r>
      <w:r w:rsidR="00750335">
        <w:t>galdandi</w:t>
      </w:r>
      <w:r w:rsidR="00FB6786">
        <w:t xml:space="preserve"> fyri </w:t>
      </w:r>
      <w:r w:rsidR="00750335">
        <w:t>avtalur</w:t>
      </w:r>
      <w:r w:rsidR="00FB6786">
        <w:t>, sum</w:t>
      </w:r>
      <w:r w:rsidR="00750335">
        <w:t xml:space="preserve"> verð</w:t>
      </w:r>
      <w:r w:rsidR="00FB6786">
        <w:t>a</w:t>
      </w:r>
      <w:r w:rsidR="00750335">
        <w:t xml:space="preserve"> gjørdar fyri leigu av ognarjørð til orkuútbyggingar. Ber ikki til at fáa leiguavtalur í lag við ognarar, verður roynt at flyta </w:t>
      </w:r>
      <w:proofErr w:type="spellStart"/>
      <w:r w:rsidR="00750335">
        <w:t>orkuútbyggingina</w:t>
      </w:r>
      <w:proofErr w:type="spellEnd"/>
      <w:r w:rsidR="00750335">
        <w:t xml:space="preserve"> yvir á landsjørð</w:t>
      </w:r>
      <w:r w:rsidR="00FB6786">
        <w:t xml:space="preserve"> og ber hetta heldur ikki til, og </w:t>
      </w:r>
      <w:proofErr w:type="spellStart"/>
      <w:r w:rsidR="00FB6786">
        <w:t>ognartøkutreytirnar</w:t>
      </w:r>
      <w:proofErr w:type="spellEnd"/>
      <w:r w:rsidR="00FB6786">
        <w:t xml:space="preserve"> eru loknar, ber til hjá </w:t>
      </w:r>
      <w:proofErr w:type="spellStart"/>
      <w:r w:rsidR="00E443A7">
        <w:t>landsstýrisfólkinum</w:t>
      </w:r>
      <w:proofErr w:type="spellEnd"/>
      <w:r w:rsidR="00E443A7">
        <w:t xml:space="preserve"> </w:t>
      </w:r>
      <w:r w:rsidR="00FB6786">
        <w:t xml:space="preserve"> at ognartaka lendi</w:t>
      </w:r>
      <w:r w:rsidR="00750335">
        <w:t xml:space="preserve">. </w:t>
      </w:r>
      <w:r>
        <w:t xml:space="preserve">Eyðsæð er, at ognartøka bara er galdandi fyri ognarjørð innan privata geiran, meðan </w:t>
      </w:r>
      <w:proofErr w:type="spellStart"/>
      <w:r>
        <w:t>landsjørðin</w:t>
      </w:r>
      <w:proofErr w:type="spellEnd"/>
      <w:r>
        <w:t xml:space="preserve"> ikki kann </w:t>
      </w:r>
      <w:proofErr w:type="spellStart"/>
      <w:r>
        <w:t>ognartakast</w:t>
      </w:r>
      <w:proofErr w:type="spellEnd"/>
      <w:r>
        <w:t xml:space="preserve"> av landinum, tí landið longu eigur jørðina frammanundan. </w:t>
      </w:r>
      <w:r w:rsidR="00FB6786">
        <w:t xml:space="preserve">Hinvegin kunnu brúksrættindi hjá øðrum á landsjørð </w:t>
      </w:r>
      <w:proofErr w:type="spellStart"/>
      <w:r w:rsidR="00FB6786">
        <w:t>ognartakast</w:t>
      </w:r>
      <w:proofErr w:type="spellEnd"/>
      <w:r w:rsidR="00FB6786">
        <w:t xml:space="preserve">, men eyðsæð skulu slík rættindi heldur sigast upp, um heimild er fyri tí sambært avtalu ella lóg. </w:t>
      </w:r>
      <w:r>
        <w:t>Landsjørðin verður umsitin av Búnaðarstovuni</w:t>
      </w:r>
      <w:r w:rsidR="00E04B4A">
        <w:t>.</w:t>
      </w:r>
    </w:p>
    <w:p w14:paraId="51E8363F" w14:textId="77777777" w:rsidR="00D86F5A" w:rsidRDefault="00D86F5A" w:rsidP="00FF1656">
      <w:pPr>
        <w:spacing w:after="0"/>
      </w:pPr>
    </w:p>
    <w:p w14:paraId="51B1F724" w14:textId="59DC78E3" w:rsidR="00FF1656" w:rsidRDefault="00F61E32" w:rsidP="00FF1656">
      <w:pPr>
        <w:spacing w:after="0"/>
      </w:pPr>
      <w:r>
        <w:t xml:space="preserve">Bera samráðingarnar um leigu ella keyp ikki á mál, verður farið undir at ognartaka lendið. Lendið verður ognartikið við ognartøku skrivi frá </w:t>
      </w:r>
      <w:proofErr w:type="spellStart"/>
      <w:r w:rsidR="00E443A7">
        <w:t>landsstýrisfólkinum</w:t>
      </w:r>
      <w:proofErr w:type="spellEnd"/>
      <w:r>
        <w:t xml:space="preserve">, og ognartøkan hevur virknað beinanvegin, sum </w:t>
      </w:r>
      <w:proofErr w:type="spellStart"/>
      <w:r>
        <w:t>ognartøkuskrivið</w:t>
      </w:r>
      <w:proofErr w:type="spellEnd"/>
      <w:r>
        <w:t xml:space="preserve"> er tinglýst á ognina. Síðani verður farið undir samráðingar um endurgjaldið. Sambært </w:t>
      </w:r>
      <w:proofErr w:type="spellStart"/>
      <w:r>
        <w:t>grundlógarinnar</w:t>
      </w:r>
      <w:proofErr w:type="spellEnd"/>
      <w:r>
        <w:t xml:space="preserve"> § 73 kann ognartøka bara fara fram móti fullum endurgjaldi. Um samráðingarnar um </w:t>
      </w:r>
      <w:proofErr w:type="spellStart"/>
      <w:r>
        <w:t>endurgjaldsupphæddina</w:t>
      </w:r>
      <w:proofErr w:type="spellEnd"/>
      <w:r>
        <w:t xml:space="preserve"> ikki koma á mál, verður málið at leggja fyri rættin. </w:t>
      </w:r>
      <w:r w:rsidR="00FB6786">
        <w:t>Eru treytirnar fyri ognartøku loknar, er m</w:t>
      </w:r>
      <w:r w:rsidR="00E44819">
        <w:t>annagongdin fyri ognartøku vanliga</w:t>
      </w:r>
      <w:r w:rsidR="00FB6786">
        <w:t xml:space="preserve"> tann, a</w:t>
      </w:r>
      <w:r w:rsidR="00E44819">
        <w:t xml:space="preserve">t </w:t>
      </w:r>
      <w:r w:rsidR="00E443A7">
        <w:t>landsstýrisfólkið</w:t>
      </w:r>
      <w:r w:rsidR="00E44819">
        <w:t xml:space="preserve"> tekur avgerð um ognartøku og aftaná verð</w:t>
      </w:r>
      <w:r w:rsidR="00FB6786">
        <w:t>ur endurgjaldið ásett av einari metingarnevnd. Tað kann taka nakað av tíð at áseta endurgjaldið. Er</w:t>
      </w:r>
      <w:r w:rsidR="001C0CA2">
        <w:t>u tann ella tey, sum eru rakt av ognartøku,</w:t>
      </w:r>
      <w:r w:rsidR="00FB6786">
        <w:t xml:space="preserve"> ikki nøgd við </w:t>
      </w:r>
      <w:r w:rsidR="001C0CA2">
        <w:t xml:space="preserve">støddina av </w:t>
      </w:r>
      <w:r w:rsidR="00FB6786">
        <w:t>endurgjaldi</w:t>
      </w:r>
      <w:r w:rsidR="001C0CA2">
        <w:t>num</w:t>
      </w:r>
      <w:r w:rsidR="00FB6786">
        <w:t xml:space="preserve">, </w:t>
      </w:r>
      <w:r w:rsidR="001C0CA2">
        <w:t xml:space="preserve">kann </w:t>
      </w:r>
      <w:r w:rsidR="00FB6786">
        <w:t xml:space="preserve">málið um støddina av endurgjaldinum roynast í Føroya rætti. </w:t>
      </w:r>
    </w:p>
    <w:p w14:paraId="78035390" w14:textId="77777777" w:rsidR="00FF1656" w:rsidRPr="00501FCF" w:rsidRDefault="00FF1656" w:rsidP="00FF1656">
      <w:pPr>
        <w:shd w:val="clear" w:color="auto" w:fill="FFFFFF"/>
        <w:spacing w:after="0"/>
        <w:rPr>
          <w:rFonts w:eastAsia="Times New Roman"/>
          <w:i/>
          <w:iCs/>
          <w:lang w:eastAsia="da-DK"/>
        </w:rPr>
      </w:pPr>
    </w:p>
    <w:p w14:paraId="32A9C688" w14:textId="518F22B3" w:rsidR="00FF1656" w:rsidRPr="0088525C" w:rsidRDefault="00FF1656" w:rsidP="00FF1656">
      <w:pPr>
        <w:shd w:val="clear" w:color="auto" w:fill="FFFFFF"/>
        <w:spacing w:after="0"/>
        <w:rPr>
          <w:rFonts w:eastAsia="Times New Roman"/>
          <w:lang w:eastAsia="da-DK"/>
        </w:rPr>
      </w:pPr>
      <w:r w:rsidRPr="00501FCF">
        <w:rPr>
          <w:rFonts w:eastAsia="Times New Roman"/>
          <w:lang w:eastAsia="da-DK"/>
        </w:rPr>
        <w:t xml:space="preserve">Ásett er </w:t>
      </w:r>
      <w:r w:rsidR="00F61E32">
        <w:rPr>
          <w:rFonts w:eastAsia="Times New Roman"/>
          <w:lang w:eastAsia="da-DK"/>
        </w:rPr>
        <w:t>at enda,</w:t>
      </w:r>
      <w:r w:rsidRPr="00501FCF">
        <w:rPr>
          <w:rFonts w:eastAsia="Times New Roman"/>
          <w:lang w:eastAsia="da-DK"/>
        </w:rPr>
        <w:t xml:space="preserve"> at </w:t>
      </w:r>
      <w:r w:rsidR="00E443A7">
        <w:rPr>
          <w:rFonts w:eastAsia="Times New Roman"/>
          <w:lang w:eastAsia="da-DK"/>
        </w:rPr>
        <w:t>landsstýrisfólkið</w:t>
      </w:r>
      <w:r w:rsidRPr="00501FCF">
        <w:rPr>
          <w:rFonts w:eastAsia="Times New Roman"/>
          <w:lang w:eastAsia="da-DK"/>
        </w:rPr>
        <w:t xml:space="preserve"> kann geva loyvishavara, ið virkar sambært elveitingarlógini, tíðaravmarkaðan brúksrætt til ognartiknað lendið, sum í mesta lagi kann svara til áramálið í </w:t>
      </w:r>
      <w:r w:rsidR="00FB6786">
        <w:rPr>
          <w:rFonts w:eastAsia="Times New Roman"/>
          <w:lang w:eastAsia="da-DK"/>
        </w:rPr>
        <w:t>tí</w:t>
      </w:r>
      <w:r w:rsidRPr="00501FCF">
        <w:rPr>
          <w:rFonts w:eastAsia="Times New Roman"/>
          <w:lang w:eastAsia="da-DK"/>
        </w:rPr>
        <w:t xml:space="preserve"> loyvi</w:t>
      </w:r>
      <w:r w:rsidR="00FB6786">
        <w:rPr>
          <w:rFonts w:eastAsia="Times New Roman"/>
          <w:lang w:eastAsia="da-DK"/>
        </w:rPr>
        <w:t xml:space="preserve">, sum er latið </w:t>
      </w:r>
      <w:r w:rsidRPr="00501FCF">
        <w:rPr>
          <w:rFonts w:eastAsia="Times New Roman"/>
          <w:lang w:eastAsia="da-DK"/>
        </w:rPr>
        <w:t>eftir hesi lóg.</w:t>
      </w:r>
      <w:r w:rsidR="001C0CA2">
        <w:rPr>
          <w:rFonts w:eastAsia="Times New Roman"/>
          <w:lang w:eastAsia="da-DK"/>
        </w:rPr>
        <w:t xml:space="preserve"> Leigugjald skal rindast landinum sambært reglum um leigu av landsjørð til ymisk endamál.</w:t>
      </w:r>
    </w:p>
    <w:p w14:paraId="363215C4" w14:textId="77777777" w:rsidR="00FF1656" w:rsidRPr="0088525C" w:rsidRDefault="00FF1656" w:rsidP="00FF1656">
      <w:pPr>
        <w:spacing w:after="0"/>
        <w:rPr>
          <w:b/>
          <w:bCs/>
        </w:rPr>
      </w:pPr>
    </w:p>
    <w:bookmarkEnd w:id="7"/>
    <w:p w14:paraId="3A79C92F" w14:textId="643EA400" w:rsidR="00FF1656" w:rsidRPr="0088525C" w:rsidRDefault="00FF1656" w:rsidP="00FF1656">
      <w:pPr>
        <w:spacing w:after="0"/>
        <w:rPr>
          <w:b/>
          <w:bCs/>
        </w:rPr>
      </w:pPr>
      <w:r w:rsidRPr="0088525C">
        <w:rPr>
          <w:b/>
          <w:bCs/>
        </w:rPr>
        <w:t xml:space="preserve">Til § 1 nr. </w:t>
      </w:r>
      <w:r w:rsidR="00F747F0">
        <w:rPr>
          <w:b/>
          <w:bCs/>
        </w:rPr>
        <w:t>23</w:t>
      </w:r>
    </w:p>
    <w:p w14:paraId="3CFB8619" w14:textId="2B629837" w:rsidR="00F747F0" w:rsidRPr="0088525C" w:rsidRDefault="00F747F0" w:rsidP="00FF1656">
      <w:pPr>
        <w:spacing w:after="0"/>
      </w:pPr>
      <w:r>
        <w:t xml:space="preserve">Talan er um at áseta revsing fyri ávís brot </w:t>
      </w:r>
      <w:r w:rsidR="0081790A">
        <w:t xml:space="preserve">innan fjarhitaøki, eins og galdandi er fyri ávís brot á </w:t>
      </w:r>
      <w:proofErr w:type="spellStart"/>
      <w:r w:rsidR="0081790A">
        <w:t>elveitingarøkinum</w:t>
      </w:r>
      <w:proofErr w:type="spellEnd"/>
      <w:r w:rsidR="0081790A">
        <w:t xml:space="preserve">. Ásett er, at ein kann verða revsaður fyri at reka fjarhitavirksemi uttan loyvi ella um ein </w:t>
      </w:r>
      <w:proofErr w:type="spellStart"/>
      <w:r w:rsidR="0081790A">
        <w:t>brýtir</w:t>
      </w:r>
      <w:proofErr w:type="spellEnd"/>
      <w:r w:rsidR="0081790A">
        <w:t xml:space="preserve"> treytir í </w:t>
      </w:r>
      <w:proofErr w:type="spellStart"/>
      <w:r w:rsidR="0081790A">
        <w:t>fjarhitaloyvum</w:t>
      </w:r>
      <w:proofErr w:type="spellEnd"/>
      <w:r w:rsidR="0081790A">
        <w:t xml:space="preserve">, sum eru ásettar við heimild í lógini. </w:t>
      </w:r>
    </w:p>
    <w:p w14:paraId="25072D6D" w14:textId="77777777" w:rsidR="00E60021" w:rsidRPr="000A129D" w:rsidRDefault="00E60021" w:rsidP="000A129D">
      <w:pPr>
        <w:spacing w:after="0"/>
        <w:jc w:val="both"/>
      </w:pPr>
    </w:p>
    <w:p w14:paraId="379EBF13" w14:textId="77777777" w:rsidR="00FF1656" w:rsidRPr="0088525C" w:rsidRDefault="00FF1656" w:rsidP="00FF1656">
      <w:pPr>
        <w:spacing w:after="0" w:line="480" w:lineRule="auto"/>
        <w:rPr>
          <w:b/>
          <w:bCs/>
        </w:rPr>
      </w:pPr>
      <w:r w:rsidRPr="0088525C">
        <w:rPr>
          <w:b/>
          <w:bCs/>
        </w:rPr>
        <w:t>Til § 2</w:t>
      </w:r>
    </w:p>
    <w:p w14:paraId="6014FB37" w14:textId="036F14D2" w:rsidR="00FF1656" w:rsidRPr="0088525C" w:rsidRDefault="00FF1656" w:rsidP="00FF1656">
      <w:pPr>
        <w:spacing w:after="0" w:line="480" w:lineRule="auto"/>
      </w:pPr>
      <w:proofErr w:type="spellStart"/>
      <w:r w:rsidRPr="0088525C">
        <w:t>Ígildiskomuásetingar</w:t>
      </w:r>
      <w:proofErr w:type="spellEnd"/>
      <w:r>
        <w:t>.</w:t>
      </w:r>
    </w:p>
    <w:p w14:paraId="1F6682E5" w14:textId="77777777" w:rsidR="00E60021" w:rsidRPr="000A129D" w:rsidRDefault="00E60021" w:rsidP="000A129D">
      <w:pPr>
        <w:spacing w:after="0"/>
        <w:jc w:val="both"/>
      </w:pPr>
    </w:p>
    <w:p w14:paraId="3AB84BEE" w14:textId="77777777" w:rsidR="00E60021" w:rsidRPr="000A129D" w:rsidRDefault="00E60021" w:rsidP="000A129D">
      <w:pPr>
        <w:spacing w:after="0"/>
        <w:jc w:val="both"/>
      </w:pPr>
    </w:p>
    <w:p w14:paraId="4B45C0E7" w14:textId="77777777" w:rsidR="00E60021" w:rsidRPr="000A129D" w:rsidRDefault="00E60021" w:rsidP="000A129D">
      <w:pPr>
        <w:spacing w:after="0"/>
        <w:jc w:val="both"/>
      </w:pPr>
    </w:p>
    <w:p w14:paraId="4E0636C8" w14:textId="77777777" w:rsidR="00E60021" w:rsidRPr="000A129D" w:rsidRDefault="00E60021" w:rsidP="000A129D">
      <w:pPr>
        <w:spacing w:after="0"/>
        <w:jc w:val="both"/>
      </w:pPr>
    </w:p>
    <w:p w14:paraId="5F7080D4" w14:textId="77777777" w:rsidR="00E60021" w:rsidRPr="000A129D" w:rsidRDefault="00E60021" w:rsidP="000A129D">
      <w:pPr>
        <w:spacing w:after="0"/>
      </w:pPr>
    </w:p>
    <w:p w14:paraId="7A0B2D9D" w14:textId="08B2B022" w:rsidR="00E60021" w:rsidRPr="000A129D" w:rsidRDefault="00FF1656" w:rsidP="000A129D">
      <w:pPr>
        <w:spacing w:after="0"/>
        <w:jc w:val="center"/>
      </w:pPr>
      <w:r>
        <w:t>Umhvørvismálaráðið</w:t>
      </w:r>
      <w:r w:rsidR="00E60021" w:rsidRPr="000A129D">
        <w:t>,</w:t>
      </w:r>
      <w:r>
        <w:t xml:space="preserve"> </w:t>
      </w:r>
      <w:proofErr w:type="spellStart"/>
      <w:r w:rsidR="006E2A2D" w:rsidRPr="006E2A2D">
        <w:rPr>
          <w:highlight w:val="yellow"/>
        </w:rPr>
        <w:t>xx</w:t>
      </w:r>
      <w:proofErr w:type="spellEnd"/>
      <w:r w:rsidR="006E2A2D" w:rsidRPr="006E2A2D">
        <w:rPr>
          <w:highlight w:val="yellow"/>
        </w:rPr>
        <w:t xml:space="preserve"> desember 2023</w:t>
      </w:r>
      <w:r w:rsidR="00E60021" w:rsidRPr="000A129D">
        <w:t>.</w:t>
      </w:r>
    </w:p>
    <w:p w14:paraId="19E1CFC2" w14:textId="77777777" w:rsidR="00E60021" w:rsidRPr="000A129D" w:rsidRDefault="00E60021" w:rsidP="000A129D">
      <w:pPr>
        <w:spacing w:after="0"/>
        <w:jc w:val="center"/>
      </w:pPr>
    </w:p>
    <w:p w14:paraId="06EBF25D" w14:textId="5174C394" w:rsidR="00E60021" w:rsidRPr="000A129D" w:rsidRDefault="006E2A2D" w:rsidP="000A129D">
      <w:pPr>
        <w:spacing w:after="0"/>
        <w:jc w:val="center"/>
        <w:rPr>
          <w:b/>
        </w:rPr>
      </w:pPr>
      <w:r>
        <w:rPr>
          <w:b/>
        </w:rPr>
        <w:t>Ingilín D. Strøm</w:t>
      </w:r>
    </w:p>
    <w:p w14:paraId="24BD85B2" w14:textId="4B7F032F" w:rsidR="00E60021" w:rsidRPr="000A129D" w:rsidRDefault="001C05F5" w:rsidP="000A129D">
      <w:pPr>
        <w:spacing w:after="0"/>
        <w:jc w:val="center"/>
      </w:pPr>
      <w:r w:rsidRPr="000A129D">
        <w:t>landsstýris</w:t>
      </w:r>
      <w:r>
        <w:t>kvinna</w:t>
      </w:r>
    </w:p>
    <w:p w14:paraId="15BEC214" w14:textId="77777777" w:rsidR="00E60021" w:rsidRPr="000A129D" w:rsidRDefault="00E60021" w:rsidP="000A129D">
      <w:pPr>
        <w:spacing w:after="0"/>
        <w:jc w:val="right"/>
      </w:pPr>
    </w:p>
    <w:p w14:paraId="52282686" w14:textId="73C7351C" w:rsidR="00E60021" w:rsidRPr="000A129D" w:rsidRDefault="00E60021" w:rsidP="000A129D">
      <w:pPr>
        <w:spacing w:after="0"/>
        <w:jc w:val="right"/>
      </w:pPr>
      <w:r w:rsidRPr="000A129D">
        <w:t xml:space="preserve">/ </w:t>
      </w:r>
      <w:r w:rsidR="006E2A2D">
        <w:t>Pól E. Egholm</w:t>
      </w:r>
    </w:p>
    <w:p w14:paraId="695AB16D" w14:textId="77777777" w:rsidR="00E60021" w:rsidRPr="000A129D" w:rsidRDefault="00E60021" w:rsidP="000A129D">
      <w:pPr>
        <w:spacing w:after="0"/>
        <w:jc w:val="right"/>
      </w:pPr>
    </w:p>
    <w:p w14:paraId="57559F21" w14:textId="77777777" w:rsidR="00E60021" w:rsidRPr="000A129D" w:rsidRDefault="00E60021" w:rsidP="000A129D">
      <w:pPr>
        <w:spacing w:after="0"/>
      </w:pPr>
    </w:p>
    <w:p w14:paraId="0AC68A7C" w14:textId="77777777" w:rsidR="00E60021" w:rsidRPr="000A129D" w:rsidRDefault="00E60021" w:rsidP="000A129D">
      <w:pPr>
        <w:spacing w:after="0"/>
        <w:rPr>
          <w:b/>
        </w:rPr>
      </w:pPr>
      <w:r w:rsidRPr="000A129D">
        <w:rPr>
          <w:b/>
        </w:rPr>
        <w:t>Yvirlit yvir fylgiskjøl:</w:t>
      </w:r>
    </w:p>
    <w:p w14:paraId="7DBB742F" w14:textId="77777777" w:rsidR="00E60021" w:rsidRPr="006E2A2D" w:rsidRDefault="00E60021" w:rsidP="000A129D">
      <w:pPr>
        <w:spacing w:after="0"/>
        <w:rPr>
          <w:highlight w:val="yellow"/>
        </w:rPr>
      </w:pPr>
      <w:r w:rsidRPr="006E2A2D">
        <w:rPr>
          <w:highlight w:val="yellow"/>
        </w:rPr>
        <w:t xml:space="preserve">Fylgiskjal 1: </w:t>
      </w:r>
      <w:proofErr w:type="spellStart"/>
      <w:r w:rsidRPr="006E2A2D">
        <w:rPr>
          <w:highlight w:val="yellow"/>
        </w:rPr>
        <w:t>Javntekstur</w:t>
      </w:r>
      <w:proofErr w:type="spellEnd"/>
    </w:p>
    <w:p w14:paraId="1B6537AC" w14:textId="77777777" w:rsidR="00E60021" w:rsidRPr="006E2A2D" w:rsidRDefault="00E60021" w:rsidP="000A129D">
      <w:pPr>
        <w:spacing w:after="0"/>
        <w:rPr>
          <w:highlight w:val="yellow"/>
        </w:rPr>
      </w:pPr>
      <w:r w:rsidRPr="006E2A2D">
        <w:rPr>
          <w:highlight w:val="yellow"/>
        </w:rPr>
        <w:t xml:space="preserve">Fylgiskjal 2: </w:t>
      </w:r>
    </w:p>
    <w:p w14:paraId="15157A0F" w14:textId="77777777" w:rsidR="00E60021" w:rsidRPr="000A129D" w:rsidRDefault="00E60021" w:rsidP="000A129D">
      <w:pPr>
        <w:spacing w:after="0"/>
        <w:rPr>
          <w:rFonts w:eastAsiaTheme="minorHAnsi"/>
        </w:rPr>
      </w:pPr>
      <w:r w:rsidRPr="006E2A2D">
        <w:rPr>
          <w:highlight w:val="yellow"/>
        </w:rPr>
        <w:t>Fylgiskjal 3:</w:t>
      </w:r>
    </w:p>
    <w:p w14:paraId="73F84A3E" w14:textId="77777777" w:rsidR="00081C11" w:rsidRPr="000A129D" w:rsidRDefault="00081C11" w:rsidP="000A129D"/>
    <w:sectPr w:rsidR="00081C11" w:rsidRPr="000A129D" w:rsidSect="00532AF3">
      <w:headerReference w:type="even" r:id="rId12"/>
      <w:headerReference w:type="default" r:id="rId13"/>
      <w:footerReference w:type="default" r:id="rId14"/>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91A83" w14:textId="77777777" w:rsidR="00182991" w:rsidRDefault="00182991">
      <w:pPr>
        <w:spacing w:after="0"/>
      </w:pPr>
      <w:r>
        <w:separator/>
      </w:r>
    </w:p>
  </w:endnote>
  <w:endnote w:type="continuationSeparator" w:id="0">
    <w:p w14:paraId="1547051A" w14:textId="77777777" w:rsidR="00182991" w:rsidRDefault="001829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409591"/>
      <w:docPartObj>
        <w:docPartGallery w:val="Page Numbers (Bottom of Page)"/>
        <w:docPartUnique/>
      </w:docPartObj>
    </w:sdtPr>
    <w:sdtEndPr/>
    <w:sdtContent>
      <w:p w14:paraId="4F50E72E" w14:textId="77777777" w:rsidR="001B254B" w:rsidRDefault="004A2352">
        <w:pPr>
          <w:pStyle w:val="Sidefod"/>
          <w:jc w:val="center"/>
        </w:pPr>
        <w:r>
          <w:fldChar w:fldCharType="begin"/>
        </w:r>
        <w:r>
          <w:instrText>PAGE   \* MERGEFORMAT</w:instrText>
        </w:r>
        <w:r>
          <w:fldChar w:fldCharType="separate"/>
        </w:r>
        <w:r>
          <w:rPr>
            <w:lang w:val="da-DK"/>
          </w:rPr>
          <w:t>2</w:t>
        </w:r>
        <w:r>
          <w:fldChar w:fldCharType="end"/>
        </w:r>
        <w:r>
          <w:t xml:space="preserve"> av </w:t>
        </w:r>
        <w:r w:rsidR="00454742">
          <w:t>2</w:t>
        </w:r>
        <w:r w:rsidR="001B254B">
          <w:t>3</w:t>
        </w:r>
      </w:p>
      <w:p w14:paraId="51CAF7B2" w14:textId="2D23BE86" w:rsidR="004A2352" w:rsidRDefault="00182991" w:rsidP="001B254B">
        <w:pPr>
          <w:pStyle w:val="Sidefod"/>
        </w:pPr>
      </w:p>
    </w:sdtContent>
  </w:sdt>
  <w:p w14:paraId="023E8C2E" w14:textId="77777777" w:rsidR="004A2352" w:rsidRDefault="004A235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FF1656" w14:paraId="7C39F843" w14:textId="77777777" w:rsidTr="00B21A25">
      <w:trPr>
        <w:trHeight w:val="300"/>
      </w:trPr>
      <w:tc>
        <w:tcPr>
          <w:tcW w:w="3005" w:type="dxa"/>
        </w:tcPr>
        <w:p w14:paraId="5F22CB54" w14:textId="77777777" w:rsidR="00FF1656" w:rsidRDefault="00FF1656" w:rsidP="00B21A25">
          <w:pPr>
            <w:pStyle w:val="Sidehoved"/>
            <w:ind w:left="-115"/>
          </w:pPr>
        </w:p>
      </w:tc>
      <w:tc>
        <w:tcPr>
          <w:tcW w:w="3005" w:type="dxa"/>
        </w:tcPr>
        <w:p w14:paraId="54DF363F" w14:textId="77777777" w:rsidR="00FF1656" w:rsidRDefault="00FF1656" w:rsidP="00B21A25">
          <w:pPr>
            <w:pStyle w:val="Sidehoved"/>
            <w:jc w:val="center"/>
          </w:pPr>
        </w:p>
      </w:tc>
      <w:tc>
        <w:tcPr>
          <w:tcW w:w="3005" w:type="dxa"/>
        </w:tcPr>
        <w:p w14:paraId="1230FBD6" w14:textId="77777777" w:rsidR="00FF1656" w:rsidRDefault="00FF1656" w:rsidP="00B21A25">
          <w:pPr>
            <w:pStyle w:val="Sidehoved"/>
            <w:ind w:right="-115"/>
            <w:jc w:val="right"/>
          </w:pPr>
        </w:p>
      </w:tc>
    </w:tr>
  </w:tbl>
  <w:sdt>
    <w:sdtPr>
      <w:id w:val="-1747332793"/>
      <w:docPartObj>
        <w:docPartGallery w:val="Page Numbers (Bottom of Page)"/>
        <w:docPartUnique/>
      </w:docPartObj>
    </w:sdtPr>
    <w:sdtEndPr/>
    <w:sdtContent>
      <w:p w14:paraId="0570CC51" w14:textId="2DF900F6" w:rsidR="001B254B" w:rsidRDefault="001B254B" w:rsidP="001B254B">
        <w:pPr>
          <w:pStyle w:val="Sidefod"/>
          <w:jc w:val="center"/>
        </w:pPr>
        <w:r>
          <w:fldChar w:fldCharType="begin"/>
        </w:r>
        <w:r>
          <w:instrText>PAGE   \* MERGEFORMAT</w:instrText>
        </w:r>
        <w:r>
          <w:fldChar w:fldCharType="separate"/>
        </w:r>
        <w:r>
          <w:t>5</w:t>
        </w:r>
        <w:r>
          <w:fldChar w:fldCharType="end"/>
        </w:r>
        <w:r>
          <w:t xml:space="preserve"> av 23</w:t>
        </w:r>
      </w:p>
    </w:sdtContent>
  </w:sdt>
  <w:p w14:paraId="56F61308" w14:textId="77777777" w:rsidR="00FF1656" w:rsidRDefault="00FF1656" w:rsidP="00B21A2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0AC2" w14:textId="5AB548FD" w:rsidR="00532AF3" w:rsidRDefault="00532AF3">
    <w:pPr>
      <w:pStyle w:val="Sidefod"/>
      <w:jc w:val="center"/>
    </w:pPr>
    <w:r w:rsidRPr="00BD0332">
      <w:rPr>
        <w:bCs/>
      </w:rPr>
      <w:fldChar w:fldCharType="begin"/>
    </w:r>
    <w:r w:rsidRPr="00BD0332">
      <w:rPr>
        <w:bCs/>
      </w:rPr>
      <w:instrText>PAGE</w:instrText>
    </w:r>
    <w:r w:rsidRPr="00BD0332">
      <w:rPr>
        <w:bCs/>
      </w:rPr>
      <w:fldChar w:fldCharType="separate"/>
    </w:r>
    <w:r w:rsidR="00997DB1">
      <w:rPr>
        <w:bCs/>
        <w:noProof/>
      </w:rPr>
      <w:t>10</w:t>
    </w:r>
    <w:r w:rsidRPr="00BD0332">
      <w:rPr>
        <w:bCs/>
      </w:rPr>
      <w:fldChar w:fldCharType="end"/>
    </w:r>
    <w:r>
      <w:t xml:space="preserve"> /</w:t>
    </w:r>
    <w:r w:rsidRPr="00BD0332">
      <w:t xml:space="preserve"> </w:t>
    </w:r>
    <w:r w:rsidRPr="00BD0332">
      <w:rPr>
        <w:bCs/>
      </w:rPr>
      <w:fldChar w:fldCharType="begin"/>
    </w:r>
    <w:r w:rsidRPr="00BD0332">
      <w:rPr>
        <w:bCs/>
      </w:rPr>
      <w:instrText>NUMPAGES</w:instrText>
    </w:r>
    <w:r w:rsidRPr="00BD0332">
      <w:rPr>
        <w:bCs/>
      </w:rPr>
      <w:fldChar w:fldCharType="separate"/>
    </w:r>
    <w:r w:rsidR="00997DB1">
      <w:rPr>
        <w:bCs/>
        <w:noProof/>
      </w:rPr>
      <w:t>10</w:t>
    </w:r>
    <w:r w:rsidRPr="00BD0332">
      <w:rPr>
        <w:bCs/>
      </w:rPr>
      <w:fldChar w:fldCharType="end"/>
    </w:r>
  </w:p>
  <w:p w14:paraId="00F2C0BF" w14:textId="77777777" w:rsidR="00532AF3" w:rsidRDefault="00532AF3">
    <w:pPr>
      <w:pStyle w:val="Sidefod"/>
    </w:pPr>
  </w:p>
  <w:p w14:paraId="1794AA6F" w14:textId="77777777" w:rsidR="00E32EC1" w:rsidRDefault="00E32E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2C3AB" w14:textId="77777777" w:rsidR="00182991" w:rsidRDefault="00182991">
      <w:pPr>
        <w:spacing w:after="0"/>
      </w:pPr>
      <w:r>
        <w:separator/>
      </w:r>
    </w:p>
  </w:footnote>
  <w:footnote w:type="continuationSeparator" w:id="0">
    <w:p w14:paraId="7070059E" w14:textId="77777777" w:rsidR="00182991" w:rsidRDefault="001829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FF1656" w14:paraId="415C7792" w14:textId="77777777" w:rsidTr="00B21A25">
      <w:trPr>
        <w:trHeight w:val="300"/>
      </w:trPr>
      <w:tc>
        <w:tcPr>
          <w:tcW w:w="3005" w:type="dxa"/>
        </w:tcPr>
        <w:p w14:paraId="01E59832" w14:textId="77777777" w:rsidR="00FF1656" w:rsidRDefault="00FF1656" w:rsidP="00B21A25">
          <w:pPr>
            <w:pStyle w:val="Sidehoved"/>
            <w:ind w:left="-115"/>
          </w:pPr>
        </w:p>
      </w:tc>
      <w:tc>
        <w:tcPr>
          <w:tcW w:w="3005" w:type="dxa"/>
        </w:tcPr>
        <w:p w14:paraId="600C74A7" w14:textId="77777777" w:rsidR="00FF1656" w:rsidRDefault="00FF1656" w:rsidP="00B21A25">
          <w:pPr>
            <w:pStyle w:val="Sidehoved"/>
            <w:jc w:val="center"/>
          </w:pPr>
        </w:p>
      </w:tc>
      <w:tc>
        <w:tcPr>
          <w:tcW w:w="3005" w:type="dxa"/>
        </w:tcPr>
        <w:p w14:paraId="58E4173D" w14:textId="77777777" w:rsidR="00FF1656" w:rsidRDefault="00FF1656" w:rsidP="00B21A25">
          <w:pPr>
            <w:pStyle w:val="Sidehoved"/>
            <w:ind w:right="-115"/>
            <w:jc w:val="right"/>
          </w:pPr>
        </w:p>
      </w:tc>
    </w:tr>
  </w:tbl>
  <w:p w14:paraId="1363F1E9" w14:textId="77777777" w:rsidR="00FF1656" w:rsidRDefault="00FF1656" w:rsidP="00B21A2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147F" w14:textId="7A7A34DF" w:rsidR="00532AF3" w:rsidRPr="00DA32B2" w:rsidRDefault="00532AF3">
    <w:pPr>
      <w:pStyle w:val="Sidehoved"/>
    </w:pPr>
  </w:p>
  <w:p w14:paraId="479E2C0B" w14:textId="77777777" w:rsidR="00532AF3" w:rsidRPr="00DA32B2" w:rsidRDefault="00532AF3">
    <w:pPr>
      <w:pStyle w:val="Sidehoved"/>
    </w:pPr>
  </w:p>
  <w:p w14:paraId="5FACEA6A" w14:textId="77777777" w:rsidR="00E32EC1" w:rsidRDefault="00E32EC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714E" w14:textId="5561C49E" w:rsidR="00532AF3" w:rsidRPr="00DA32B2" w:rsidRDefault="00532AF3" w:rsidP="00035C9D">
    <w:pPr>
      <w:pStyle w:val="Sidehoved"/>
      <w:tabs>
        <w:tab w:val="left" w:pos="3690"/>
      </w:tabs>
      <w:spacing w:before="240"/>
      <w:rPr>
        <w:b/>
      </w:rPr>
    </w:pPr>
  </w:p>
  <w:p w14:paraId="5F5BF0B5" w14:textId="77777777" w:rsidR="00E32EC1" w:rsidRDefault="00E32E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564"/>
    <w:multiLevelType w:val="hybridMultilevel"/>
    <w:tmpl w:val="F54AB1FC"/>
    <w:lvl w:ilvl="0" w:tplc="19460E9C">
      <w:start w:val="1"/>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A1802A2"/>
    <w:multiLevelType w:val="hybridMultilevel"/>
    <w:tmpl w:val="06CC0F82"/>
    <w:lvl w:ilvl="0" w:tplc="0C489E64">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13167D9"/>
    <w:multiLevelType w:val="hybridMultilevel"/>
    <w:tmpl w:val="0414D34E"/>
    <w:lvl w:ilvl="0" w:tplc="75EA089E">
      <w:start w:val="1"/>
      <w:numFmt w:val="decimal"/>
      <w:lvlText w:val="%1."/>
      <w:lvlJc w:val="left"/>
      <w:pPr>
        <w:ind w:left="360" w:hanging="360"/>
      </w:pPr>
      <w:rPr>
        <w:rFonts w:ascii="Times New Roman" w:hAnsi="Times New Roman" w:cs="Times New Roman" w:hint="default"/>
        <w:b/>
        <w:i w:val="0"/>
        <w:sz w:val="24"/>
      </w:rPr>
    </w:lvl>
    <w:lvl w:ilvl="1" w:tplc="04380019">
      <w:start w:val="1"/>
      <w:numFmt w:val="lowerLetter"/>
      <w:lvlText w:val="%2."/>
      <w:lvlJc w:val="left"/>
      <w:pPr>
        <w:ind w:left="1080" w:hanging="360"/>
      </w:pPr>
    </w:lvl>
    <w:lvl w:ilvl="2" w:tplc="0438001B">
      <w:start w:val="1"/>
      <w:numFmt w:val="lowerRoman"/>
      <w:lvlText w:val="%3."/>
      <w:lvlJc w:val="right"/>
      <w:pPr>
        <w:ind w:left="1800" w:hanging="180"/>
      </w:pPr>
    </w:lvl>
    <w:lvl w:ilvl="3" w:tplc="0438000F">
      <w:start w:val="1"/>
      <w:numFmt w:val="decimal"/>
      <w:lvlText w:val="%4."/>
      <w:lvlJc w:val="left"/>
      <w:pPr>
        <w:ind w:left="2520" w:hanging="360"/>
      </w:pPr>
    </w:lvl>
    <w:lvl w:ilvl="4" w:tplc="04380019">
      <w:start w:val="1"/>
      <w:numFmt w:val="lowerLetter"/>
      <w:lvlText w:val="%5."/>
      <w:lvlJc w:val="left"/>
      <w:pPr>
        <w:ind w:left="3240" w:hanging="360"/>
      </w:pPr>
    </w:lvl>
    <w:lvl w:ilvl="5" w:tplc="0438001B">
      <w:start w:val="1"/>
      <w:numFmt w:val="lowerRoman"/>
      <w:lvlText w:val="%6."/>
      <w:lvlJc w:val="right"/>
      <w:pPr>
        <w:ind w:left="3960" w:hanging="180"/>
      </w:pPr>
    </w:lvl>
    <w:lvl w:ilvl="6" w:tplc="0438000F">
      <w:start w:val="1"/>
      <w:numFmt w:val="decimal"/>
      <w:lvlText w:val="%7."/>
      <w:lvlJc w:val="left"/>
      <w:pPr>
        <w:ind w:left="4680" w:hanging="360"/>
      </w:pPr>
    </w:lvl>
    <w:lvl w:ilvl="7" w:tplc="04380019">
      <w:start w:val="1"/>
      <w:numFmt w:val="lowerLetter"/>
      <w:lvlText w:val="%8."/>
      <w:lvlJc w:val="left"/>
      <w:pPr>
        <w:ind w:left="5400" w:hanging="360"/>
      </w:pPr>
    </w:lvl>
    <w:lvl w:ilvl="8" w:tplc="0438001B">
      <w:start w:val="1"/>
      <w:numFmt w:val="lowerRoman"/>
      <w:lvlText w:val="%9."/>
      <w:lvlJc w:val="right"/>
      <w:pPr>
        <w:ind w:left="6120" w:hanging="180"/>
      </w:pPr>
    </w:lvl>
  </w:abstractNum>
  <w:num w:numId="1" w16cid:durableId="16849409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7162328">
    <w:abstractNumId w:val="2"/>
  </w:num>
  <w:num w:numId="3" w16cid:durableId="1790271025">
    <w:abstractNumId w:val="0"/>
  </w:num>
  <w:num w:numId="4" w16cid:durableId="447772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trackRevision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0D"/>
    <w:rsid w:val="000017D4"/>
    <w:rsid w:val="00006C13"/>
    <w:rsid w:val="0003064D"/>
    <w:rsid w:val="00041319"/>
    <w:rsid w:val="00073F0E"/>
    <w:rsid w:val="000807B0"/>
    <w:rsid w:val="00081C11"/>
    <w:rsid w:val="000A129D"/>
    <w:rsid w:val="000A2567"/>
    <w:rsid w:val="000B1057"/>
    <w:rsid w:val="000E3826"/>
    <w:rsid w:val="00114E89"/>
    <w:rsid w:val="00124124"/>
    <w:rsid w:val="0014040B"/>
    <w:rsid w:val="001662E4"/>
    <w:rsid w:val="00182991"/>
    <w:rsid w:val="00193C8D"/>
    <w:rsid w:val="001958D2"/>
    <w:rsid w:val="00196747"/>
    <w:rsid w:val="001A439F"/>
    <w:rsid w:val="001B254B"/>
    <w:rsid w:val="001C05F5"/>
    <w:rsid w:val="001C0CA2"/>
    <w:rsid w:val="001C3538"/>
    <w:rsid w:val="001E0EE0"/>
    <w:rsid w:val="001E6468"/>
    <w:rsid w:val="001F5454"/>
    <w:rsid w:val="00206449"/>
    <w:rsid w:val="00206E3A"/>
    <w:rsid w:val="002173D7"/>
    <w:rsid w:val="002304DB"/>
    <w:rsid w:val="00254A2D"/>
    <w:rsid w:val="00256B82"/>
    <w:rsid w:val="002760BE"/>
    <w:rsid w:val="002A0043"/>
    <w:rsid w:val="002C5834"/>
    <w:rsid w:val="002D086A"/>
    <w:rsid w:val="003023BF"/>
    <w:rsid w:val="00351CC1"/>
    <w:rsid w:val="00365DB2"/>
    <w:rsid w:val="00373641"/>
    <w:rsid w:val="00373BEA"/>
    <w:rsid w:val="00375D16"/>
    <w:rsid w:val="00396DA1"/>
    <w:rsid w:val="003A14A9"/>
    <w:rsid w:val="003E2C6A"/>
    <w:rsid w:val="003F3312"/>
    <w:rsid w:val="00430B3C"/>
    <w:rsid w:val="00445116"/>
    <w:rsid w:val="004453F2"/>
    <w:rsid w:val="00454742"/>
    <w:rsid w:val="0045643D"/>
    <w:rsid w:val="00463288"/>
    <w:rsid w:val="00472692"/>
    <w:rsid w:val="0049620E"/>
    <w:rsid w:val="004A2352"/>
    <w:rsid w:val="004A43AD"/>
    <w:rsid w:val="004B576F"/>
    <w:rsid w:val="004B59E3"/>
    <w:rsid w:val="004E0C7D"/>
    <w:rsid w:val="004F08C4"/>
    <w:rsid w:val="00500E72"/>
    <w:rsid w:val="00500F83"/>
    <w:rsid w:val="00501FCF"/>
    <w:rsid w:val="00532AF3"/>
    <w:rsid w:val="00554DA5"/>
    <w:rsid w:val="00576BF8"/>
    <w:rsid w:val="0057741E"/>
    <w:rsid w:val="005B6698"/>
    <w:rsid w:val="005C484C"/>
    <w:rsid w:val="005E3345"/>
    <w:rsid w:val="00626C3E"/>
    <w:rsid w:val="006435BF"/>
    <w:rsid w:val="00666543"/>
    <w:rsid w:val="00672EA9"/>
    <w:rsid w:val="006D527C"/>
    <w:rsid w:val="006E2A2D"/>
    <w:rsid w:val="00725A55"/>
    <w:rsid w:val="00726DD2"/>
    <w:rsid w:val="00727355"/>
    <w:rsid w:val="0073057A"/>
    <w:rsid w:val="00750335"/>
    <w:rsid w:val="00752DCE"/>
    <w:rsid w:val="007817E4"/>
    <w:rsid w:val="00794595"/>
    <w:rsid w:val="007A2EE9"/>
    <w:rsid w:val="007B1EDD"/>
    <w:rsid w:val="007B1EE9"/>
    <w:rsid w:val="007E6859"/>
    <w:rsid w:val="007F6BA3"/>
    <w:rsid w:val="0081790A"/>
    <w:rsid w:val="00823A24"/>
    <w:rsid w:val="00825CB3"/>
    <w:rsid w:val="0085121F"/>
    <w:rsid w:val="00873ED9"/>
    <w:rsid w:val="00887B27"/>
    <w:rsid w:val="008948BE"/>
    <w:rsid w:val="008B2636"/>
    <w:rsid w:val="008C31EE"/>
    <w:rsid w:val="008C5906"/>
    <w:rsid w:val="008F49DD"/>
    <w:rsid w:val="00904123"/>
    <w:rsid w:val="0091548B"/>
    <w:rsid w:val="0092126D"/>
    <w:rsid w:val="009247B3"/>
    <w:rsid w:val="00953772"/>
    <w:rsid w:val="0099427D"/>
    <w:rsid w:val="009976BD"/>
    <w:rsid w:val="00997DB1"/>
    <w:rsid w:val="009C48E6"/>
    <w:rsid w:val="009D4F6E"/>
    <w:rsid w:val="00A21E7E"/>
    <w:rsid w:val="00A411CC"/>
    <w:rsid w:val="00A61458"/>
    <w:rsid w:val="00A8127C"/>
    <w:rsid w:val="00A90A9D"/>
    <w:rsid w:val="00A9432B"/>
    <w:rsid w:val="00A963CC"/>
    <w:rsid w:val="00AB1344"/>
    <w:rsid w:val="00AF52A4"/>
    <w:rsid w:val="00AF589B"/>
    <w:rsid w:val="00B40AA0"/>
    <w:rsid w:val="00B61C50"/>
    <w:rsid w:val="00B63D1E"/>
    <w:rsid w:val="00B64B8F"/>
    <w:rsid w:val="00B75E5F"/>
    <w:rsid w:val="00B973E6"/>
    <w:rsid w:val="00BE560E"/>
    <w:rsid w:val="00BF6760"/>
    <w:rsid w:val="00C034C7"/>
    <w:rsid w:val="00C159A7"/>
    <w:rsid w:val="00C200B9"/>
    <w:rsid w:val="00C318E6"/>
    <w:rsid w:val="00C32A0D"/>
    <w:rsid w:val="00C73528"/>
    <w:rsid w:val="00C86B4F"/>
    <w:rsid w:val="00CA0A7F"/>
    <w:rsid w:val="00CD7D9D"/>
    <w:rsid w:val="00D2762A"/>
    <w:rsid w:val="00D53B90"/>
    <w:rsid w:val="00D86F5A"/>
    <w:rsid w:val="00D9646B"/>
    <w:rsid w:val="00DC7D80"/>
    <w:rsid w:val="00DE1376"/>
    <w:rsid w:val="00DF139F"/>
    <w:rsid w:val="00DF4F2D"/>
    <w:rsid w:val="00DF6842"/>
    <w:rsid w:val="00DF7A48"/>
    <w:rsid w:val="00E04B4A"/>
    <w:rsid w:val="00E1546A"/>
    <w:rsid w:val="00E2560B"/>
    <w:rsid w:val="00E272AA"/>
    <w:rsid w:val="00E32EC1"/>
    <w:rsid w:val="00E32FB2"/>
    <w:rsid w:val="00E35AD2"/>
    <w:rsid w:val="00E36F2E"/>
    <w:rsid w:val="00E443A7"/>
    <w:rsid w:val="00E44819"/>
    <w:rsid w:val="00E60021"/>
    <w:rsid w:val="00E94532"/>
    <w:rsid w:val="00EC6A05"/>
    <w:rsid w:val="00EF42A3"/>
    <w:rsid w:val="00F227ED"/>
    <w:rsid w:val="00F2780C"/>
    <w:rsid w:val="00F53AFF"/>
    <w:rsid w:val="00F56C51"/>
    <w:rsid w:val="00F61E32"/>
    <w:rsid w:val="00F71071"/>
    <w:rsid w:val="00F747F0"/>
    <w:rsid w:val="00F82CC6"/>
    <w:rsid w:val="00FB6786"/>
    <w:rsid w:val="00FC38C9"/>
    <w:rsid w:val="00FD486A"/>
    <w:rsid w:val="00FF16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CDF13E"/>
  <w14:defaultImageDpi w14:val="330"/>
  <w15:chartTrackingRefBased/>
  <w15:docId w15:val="{7711E0D6-A855-42F8-A86E-83CF2782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21"/>
    <w:pPr>
      <w:spacing w:after="16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spacing w:after="0"/>
    </w:pPr>
    <w:rPr>
      <w:rFonts w:eastAsia="Times New Roman"/>
    </w:rPr>
  </w:style>
  <w:style w:type="paragraph" w:customStyle="1" w:styleId="Stk">
    <w:name w:val="Stk"/>
    <w:basedOn w:val="Normal"/>
    <w:rsid w:val="00AF589B"/>
    <w:pPr>
      <w:spacing w:after="0"/>
      <w:ind w:firstLine="170"/>
    </w:pPr>
    <w:rPr>
      <w:rFonts w:eastAsia="Times New Roman"/>
    </w:rPr>
  </w:style>
  <w:style w:type="paragraph" w:customStyle="1" w:styleId="Paragraftekst">
    <w:name w:val="Paragraftekst"/>
    <w:basedOn w:val="Normal"/>
    <w:next w:val="Normal"/>
    <w:rsid w:val="00AF589B"/>
    <w:pPr>
      <w:spacing w:before="240" w:after="0"/>
      <w:ind w:firstLine="170"/>
    </w:pPr>
    <w:rPr>
      <w:rFonts w:eastAsia="Times New Roman"/>
    </w:rPr>
  </w:style>
  <w:style w:type="paragraph" w:styleId="Sidehoved">
    <w:name w:val="header"/>
    <w:basedOn w:val="Normal"/>
    <w:link w:val="SidehovedTegn"/>
    <w:uiPriority w:val="99"/>
    <w:unhideWhenUsed/>
    <w:rsid w:val="00532AF3"/>
    <w:pPr>
      <w:tabs>
        <w:tab w:val="center" w:pos="4819"/>
        <w:tab w:val="right" w:pos="9638"/>
      </w:tabs>
    </w:pPr>
  </w:style>
  <w:style w:type="character" w:customStyle="1" w:styleId="SidehovedTegn">
    <w:name w:val="Sidehoved Tegn"/>
    <w:basedOn w:val="Standardskrifttypeiafsnit"/>
    <w:link w:val="Sidehoved"/>
    <w:uiPriority w:val="99"/>
    <w:rsid w:val="00532AF3"/>
    <w:rPr>
      <w:sz w:val="24"/>
      <w:szCs w:val="22"/>
      <w:lang w:val="da-DK" w:eastAsia="en-US"/>
    </w:rPr>
  </w:style>
  <w:style w:type="paragraph" w:styleId="Sidefod">
    <w:name w:val="footer"/>
    <w:basedOn w:val="Normal"/>
    <w:link w:val="SidefodTegn"/>
    <w:uiPriority w:val="99"/>
    <w:unhideWhenUsed/>
    <w:rsid w:val="00532AF3"/>
    <w:pPr>
      <w:tabs>
        <w:tab w:val="center" w:pos="4819"/>
        <w:tab w:val="right" w:pos="9638"/>
      </w:tabs>
    </w:pPr>
  </w:style>
  <w:style w:type="character" w:customStyle="1" w:styleId="SidefodTegn">
    <w:name w:val="Sidefod Tegn"/>
    <w:basedOn w:val="Standardskrifttypeiafsnit"/>
    <w:link w:val="Sidefod"/>
    <w:uiPriority w:val="99"/>
    <w:rsid w:val="00532AF3"/>
    <w:rPr>
      <w:sz w:val="24"/>
      <w:szCs w:val="22"/>
      <w:lang w:val="da-DK" w:eastAsia="en-US"/>
    </w:rPr>
  </w:style>
  <w:style w:type="paragraph" w:styleId="Listeafsnit">
    <w:name w:val="List Paragraph"/>
    <w:basedOn w:val="Normal"/>
    <w:uiPriority w:val="34"/>
    <w:qFormat/>
    <w:rsid w:val="00E60021"/>
    <w:pPr>
      <w:ind w:left="720"/>
      <w:contextualSpacing/>
    </w:pPr>
  </w:style>
  <w:style w:type="character" w:customStyle="1" w:styleId="TypografiFed">
    <w:name w:val="Typografi Fed"/>
    <w:basedOn w:val="Standardskrifttypeiafsnit"/>
    <w:rsid w:val="00E60021"/>
    <w:rPr>
      <w:rFonts w:ascii="Times New Roman" w:hAnsi="Times New Roman" w:cs="Times New Roman" w:hint="default"/>
      <w:b/>
      <w:bCs/>
      <w:sz w:val="24"/>
    </w:rPr>
  </w:style>
  <w:style w:type="character" w:customStyle="1" w:styleId="TypografiKursiv">
    <w:name w:val="Typografi Kursiv"/>
    <w:basedOn w:val="Standardskrifttypeiafsnit"/>
    <w:rsid w:val="00E60021"/>
    <w:rPr>
      <w:rFonts w:ascii="Times New Roman" w:hAnsi="Times New Roman" w:cs="Times New Roman" w:hint="default"/>
      <w:i/>
      <w:iCs/>
      <w:sz w:val="24"/>
    </w:rPr>
  </w:style>
  <w:style w:type="table" w:styleId="Tabel-Gitter">
    <w:name w:val="Table Grid"/>
    <w:basedOn w:val="Tabel-Normal"/>
    <w:uiPriority w:val="59"/>
    <w:rsid w:val="00E6002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uiPriority w:val="59"/>
    <w:locked/>
    <w:rsid w:val="00E6002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k0">
    <w:name w:val="stk"/>
    <w:basedOn w:val="Normal"/>
    <w:rsid w:val="00904123"/>
    <w:pPr>
      <w:spacing w:before="100" w:beforeAutospacing="1" w:after="100" w:afterAutospacing="1"/>
    </w:pPr>
    <w:rPr>
      <w:rFonts w:eastAsia="Times New Roman"/>
      <w:lang w:val="da-DK" w:eastAsia="da-DK"/>
    </w:rPr>
  </w:style>
  <w:style w:type="paragraph" w:customStyle="1" w:styleId="paragraph">
    <w:name w:val="paragraph"/>
    <w:basedOn w:val="Normal"/>
    <w:rsid w:val="00904123"/>
    <w:pPr>
      <w:spacing w:before="100" w:beforeAutospacing="1" w:after="100" w:afterAutospacing="1"/>
    </w:pPr>
    <w:rPr>
      <w:rFonts w:eastAsia="Times New Roman"/>
      <w:lang w:val="da-DK" w:eastAsia="da-DK"/>
    </w:rPr>
  </w:style>
  <w:style w:type="character" w:customStyle="1" w:styleId="normaltextrun">
    <w:name w:val="normaltextrun"/>
    <w:basedOn w:val="Standardskrifttypeiafsnit"/>
    <w:rsid w:val="00904123"/>
  </w:style>
  <w:style w:type="character" w:customStyle="1" w:styleId="eop">
    <w:name w:val="eop"/>
    <w:basedOn w:val="Standardskrifttypeiafsnit"/>
    <w:rsid w:val="00904123"/>
  </w:style>
  <w:style w:type="character" w:styleId="Hyperlink">
    <w:name w:val="Hyperlink"/>
    <w:basedOn w:val="Standardskrifttypeiafsnit"/>
    <w:uiPriority w:val="99"/>
    <w:unhideWhenUsed/>
    <w:rsid w:val="007A2EE9"/>
    <w:rPr>
      <w:color w:val="0563C1" w:themeColor="hyperlink"/>
      <w:u w:val="single"/>
    </w:rPr>
  </w:style>
  <w:style w:type="character" w:styleId="Ulstomtale">
    <w:name w:val="Unresolved Mention"/>
    <w:basedOn w:val="Standardskrifttypeiafsnit"/>
    <w:uiPriority w:val="99"/>
    <w:semiHidden/>
    <w:unhideWhenUsed/>
    <w:rsid w:val="007A2EE9"/>
    <w:rPr>
      <w:color w:val="605E5C"/>
      <w:shd w:val="clear" w:color="auto" w:fill="E1DFDD"/>
    </w:rPr>
  </w:style>
  <w:style w:type="character" w:styleId="Kommentarhenvisning">
    <w:name w:val="annotation reference"/>
    <w:basedOn w:val="Standardskrifttypeiafsnit"/>
    <w:uiPriority w:val="99"/>
    <w:semiHidden/>
    <w:unhideWhenUsed/>
    <w:rsid w:val="00D9646B"/>
    <w:rPr>
      <w:sz w:val="16"/>
      <w:szCs w:val="16"/>
    </w:rPr>
  </w:style>
  <w:style w:type="paragraph" w:styleId="Kommentartekst">
    <w:name w:val="annotation text"/>
    <w:basedOn w:val="Normal"/>
    <w:link w:val="KommentartekstTegn"/>
    <w:uiPriority w:val="99"/>
    <w:unhideWhenUsed/>
    <w:rsid w:val="00D9646B"/>
    <w:rPr>
      <w:sz w:val="20"/>
      <w:szCs w:val="20"/>
    </w:rPr>
  </w:style>
  <w:style w:type="character" w:customStyle="1" w:styleId="KommentartekstTegn">
    <w:name w:val="Kommentartekst Tegn"/>
    <w:basedOn w:val="Standardskrifttypeiafsnit"/>
    <w:link w:val="Kommentartekst"/>
    <w:uiPriority w:val="99"/>
    <w:rsid w:val="00D9646B"/>
    <w:rPr>
      <w:sz w:val="20"/>
      <w:szCs w:val="20"/>
    </w:rPr>
  </w:style>
  <w:style w:type="paragraph" w:styleId="Kommentaremne">
    <w:name w:val="annotation subject"/>
    <w:basedOn w:val="Kommentartekst"/>
    <w:next w:val="Kommentartekst"/>
    <w:link w:val="KommentaremneTegn"/>
    <w:uiPriority w:val="99"/>
    <w:semiHidden/>
    <w:unhideWhenUsed/>
    <w:rsid w:val="00D9646B"/>
    <w:rPr>
      <w:b/>
      <w:bCs/>
    </w:rPr>
  </w:style>
  <w:style w:type="character" w:customStyle="1" w:styleId="KommentaremneTegn">
    <w:name w:val="Kommentaremne Tegn"/>
    <w:basedOn w:val="KommentartekstTegn"/>
    <w:link w:val="Kommentaremne"/>
    <w:uiPriority w:val="99"/>
    <w:semiHidden/>
    <w:rsid w:val="00D9646B"/>
    <w:rPr>
      <w:b/>
      <w:bCs/>
      <w:sz w:val="20"/>
      <w:szCs w:val="20"/>
    </w:rPr>
  </w:style>
  <w:style w:type="paragraph" w:styleId="Korrektur">
    <w:name w:val="Revision"/>
    <w:hidden/>
    <w:uiPriority w:val="99"/>
    <w:semiHidden/>
    <w:rsid w:val="005E3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0370">
      <w:bodyDiv w:val="1"/>
      <w:marLeft w:val="0"/>
      <w:marRight w:val="0"/>
      <w:marTop w:val="0"/>
      <w:marBottom w:val="0"/>
      <w:divBdr>
        <w:top w:val="none" w:sz="0" w:space="0" w:color="auto"/>
        <w:left w:val="none" w:sz="0" w:space="0" w:color="auto"/>
        <w:bottom w:val="none" w:sz="0" w:space="0" w:color="auto"/>
        <w:right w:val="none" w:sz="0" w:space="0" w:color="auto"/>
      </w:divBdr>
    </w:div>
    <w:div w:id="192812952">
      <w:bodyDiv w:val="1"/>
      <w:marLeft w:val="0"/>
      <w:marRight w:val="0"/>
      <w:marTop w:val="0"/>
      <w:marBottom w:val="0"/>
      <w:divBdr>
        <w:top w:val="none" w:sz="0" w:space="0" w:color="auto"/>
        <w:left w:val="none" w:sz="0" w:space="0" w:color="auto"/>
        <w:bottom w:val="none" w:sz="0" w:space="0" w:color="auto"/>
        <w:right w:val="none" w:sz="0" w:space="0" w:color="auto"/>
      </w:divBdr>
    </w:div>
    <w:div w:id="205339046">
      <w:bodyDiv w:val="1"/>
      <w:marLeft w:val="0"/>
      <w:marRight w:val="0"/>
      <w:marTop w:val="0"/>
      <w:marBottom w:val="0"/>
      <w:divBdr>
        <w:top w:val="none" w:sz="0" w:space="0" w:color="auto"/>
        <w:left w:val="none" w:sz="0" w:space="0" w:color="auto"/>
        <w:bottom w:val="none" w:sz="0" w:space="0" w:color="auto"/>
        <w:right w:val="none" w:sz="0" w:space="0" w:color="auto"/>
      </w:divBdr>
    </w:div>
    <w:div w:id="435102274">
      <w:bodyDiv w:val="1"/>
      <w:marLeft w:val="0"/>
      <w:marRight w:val="0"/>
      <w:marTop w:val="0"/>
      <w:marBottom w:val="0"/>
      <w:divBdr>
        <w:top w:val="none" w:sz="0" w:space="0" w:color="auto"/>
        <w:left w:val="none" w:sz="0" w:space="0" w:color="auto"/>
        <w:bottom w:val="none" w:sz="0" w:space="0" w:color="auto"/>
        <w:right w:val="none" w:sz="0" w:space="0" w:color="auto"/>
      </w:divBdr>
    </w:div>
    <w:div w:id="5073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62023\My%20Documents\Brugerdefinerede%20Office-skabeloner\Uppskot%20til%20broytingarl&#248;gtingsl&#243;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6BB94E50A542E69EEC003CAF32B11E"/>
        <w:category>
          <w:name w:val="Generelt"/>
          <w:gallery w:val="placeholder"/>
        </w:category>
        <w:types>
          <w:type w:val="bbPlcHdr"/>
        </w:types>
        <w:behaviors>
          <w:behavior w:val="content"/>
        </w:behaviors>
        <w:guid w:val="{BD062AD5-AAF9-4194-B342-8975ACF4E7D5}"/>
      </w:docPartPr>
      <w:docPartBody>
        <w:p w:rsidR="002266B5" w:rsidRDefault="00D50E51" w:rsidP="00D50E51">
          <w:pPr>
            <w:pStyle w:val="BC6BB94E50A542E69EEC003CAF32B11E"/>
          </w:pPr>
          <w:r>
            <w:rPr>
              <w:rStyle w:val="Pladsholdertekst"/>
            </w:rPr>
            <w:t>Choose an item.</w:t>
          </w:r>
        </w:p>
      </w:docPartBody>
    </w:docPart>
    <w:docPart>
      <w:docPartPr>
        <w:name w:val="523FEA000A6D4A5D9696693443B2FF8E"/>
        <w:category>
          <w:name w:val="Generelt"/>
          <w:gallery w:val="placeholder"/>
        </w:category>
        <w:types>
          <w:type w:val="bbPlcHdr"/>
        </w:types>
        <w:behaviors>
          <w:behavior w:val="content"/>
        </w:behaviors>
        <w:guid w:val="{389ACD78-DDA6-4980-98E6-68D0D9B0DAAD}"/>
      </w:docPartPr>
      <w:docPartBody>
        <w:p w:rsidR="002266B5" w:rsidRDefault="00D50E51" w:rsidP="00D50E51">
          <w:pPr>
            <w:pStyle w:val="523FEA000A6D4A5D9696693443B2FF8E"/>
          </w:pPr>
          <w:r>
            <w:rPr>
              <w:rStyle w:val="Pladsholdertekst"/>
            </w:rPr>
            <w:t>Choose an item.</w:t>
          </w:r>
        </w:p>
      </w:docPartBody>
    </w:docPart>
    <w:docPart>
      <w:docPartPr>
        <w:name w:val="195120B1373A4C5DA771612265FA0758"/>
        <w:category>
          <w:name w:val="Generelt"/>
          <w:gallery w:val="placeholder"/>
        </w:category>
        <w:types>
          <w:type w:val="bbPlcHdr"/>
        </w:types>
        <w:behaviors>
          <w:behavior w:val="content"/>
        </w:behaviors>
        <w:guid w:val="{A6180426-AA1A-4E8B-AD34-A95901511D28}"/>
      </w:docPartPr>
      <w:docPartBody>
        <w:p w:rsidR="002266B5" w:rsidRDefault="00D50E51" w:rsidP="00D50E51">
          <w:pPr>
            <w:pStyle w:val="195120B1373A4C5DA771612265FA0758"/>
          </w:pPr>
          <w:r>
            <w:rPr>
              <w:rStyle w:val="Pladsholdertekst"/>
            </w:rPr>
            <w:t>Choose an item.</w:t>
          </w:r>
        </w:p>
      </w:docPartBody>
    </w:docPart>
    <w:docPart>
      <w:docPartPr>
        <w:name w:val="148B79D4A3794BB9B940196CDD098095"/>
        <w:category>
          <w:name w:val="Generelt"/>
          <w:gallery w:val="placeholder"/>
        </w:category>
        <w:types>
          <w:type w:val="bbPlcHdr"/>
        </w:types>
        <w:behaviors>
          <w:behavior w:val="content"/>
        </w:behaviors>
        <w:guid w:val="{47DC05C4-D681-4FC8-9403-211939851DF5}"/>
      </w:docPartPr>
      <w:docPartBody>
        <w:p w:rsidR="002266B5" w:rsidRDefault="00D50E51" w:rsidP="00D50E51">
          <w:pPr>
            <w:pStyle w:val="148B79D4A3794BB9B940196CDD098095"/>
          </w:pPr>
          <w:r>
            <w:rPr>
              <w:rStyle w:val="Pladsholdertekst"/>
            </w:rPr>
            <w:t>Choose an item.</w:t>
          </w:r>
        </w:p>
      </w:docPartBody>
    </w:docPart>
    <w:docPart>
      <w:docPartPr>
        <w:name w:val="2E7298FCD78A48DE92BA4F68CFCDB13C"/>
        <w:category>
          <w:name w:val="Generelt"/>
          <w:gallery w:val="placeholder"/>
        </w:category>
        <w:types>
          <w:type w:val="bbPlcHdr"/>
        </w:types>
        <w:behaviors>
          <w:behavior w:val="content"/>
        </w:behaviors>
        <w:guid w:val="{DAE7DC6F-AB06-4BF7-8036-9BDE2E560ED0}"/>
      </w:docPartPr>
      <w:docPartBody>
        <w:p w:rsidR="002266B5" w:rsidRDefault="00D50E51" w:rsidP="00D50E51">
          <w:pPr>
            <w:pStyle w:val="2E7298FCD78A48DE92BA4F68CFCDB13C"/>
          </w:pPr>
          <w:r>
            <w:rPr>
              <w:rStyle w:val="Pladsholdertekst"/>
            </w:rPr>
            <w:t>Choose an item.</w:t>
          </w:r>
        </w:p>
      </w:docPartBody>
    </w:docPart>
    <w:docPart>
      <w:docPartPr>
        <w:name w:val="29940A74D66B4086B2EAB9B237C893E9"/>
        <w:category>
          <w:name w:val="Generelt"/>
          <w:gallery w:val="placeholder"/>
        </w:category>
        <w:types>
          <w:type w:val="bbPlcHdr"/>
        </w:types>
        <w:behaviors>
          <w:behavior w:val="content"/>
        </w:behaviors>
        <w:guid w:val="{B039DFC2-0C1F-4AE3-B142-DFDA6AAE3F9E}"/>
      </w:docPartPr>
      <w:docPartBody>
        <w:p w:rsidR="002266B5" w:rsidRDefault="00D50E51" w:rsidP="00D50E51">
          <w:pPr>
            <w:pStyle w:val="29940A74D66B4086B2EAB9B237C893E9"/>
          </w:pPr>
          <w:r>
            <w:rPr>
              <w:rStyle w:val="Pladsholdertekst"/>
            </w:rPr>
            <w:t>Choose an item.</w:t>
          </w:r>
        </w:p>
      </w:docPartBody>
    </w:docPart>
    <w:docPart>
      <w:docPartPr>
        <w:name w:val="DE1BB46A6C1E459ABA7F87C026428FCE"/>
        <w:category>
          <w:name w:val="Generelt"/>
          <w:gallery w:val="placeholder"/>
        </w:category>
        <w:types>
          <w:type w:val="bbPlcHdr"/>
        </w:types>
        <w:behaviors>
          <w:behavior w:val="content"/>
        </w:behaviors>
        <w:guid w:val="{6C753A7B-C93F-46FF-9998-89E2249AEF8B}"/>
      </w:docPartPr>
      <w:docPartBody>
        <w:p w:rsidR="002266B5" w:rsidRDefault="00D50E51" w:rsidP="00D50E51">
          <w:pPr>
            <w:pStyle w:val="DE1BB46A6C1E459ABA7F87C026428FCE"/>
          </w:pPr>
          <w:r>
            <w:rPr>
              <w:rStyle w:val="Pladsholdertekst"/>
            </w:rPr>
            <w:t>Choose an item.</w:t>
          </w:r>
        </w:p>
      </w:docPartBody>
    </w:docPart>
    <w:docPart>
      <w:docPartPr>
        <w:name w:val="BAC94902553A43AD932F87D9A56FF761"/>
        <w:category>
          <w:name w:val="Generelt"/>
          <w:gallery w:val="placeholder"/>
        </w:category>
        <w:types>
          <w:type w:val="bbPlcHdr"/>
        </w:types>
        <w:behaviors>
          <w:behavior w:val="content"/>
        </w:behaviors>
        <w:guid w:val="{F44802F7-E945-4A6E-BC33-5A7DE527D46C}"/>
      </w:docPartPr>
      <w:docPartBody>
        <w:p w:rsidR="002266B5" w:rsidRDefault="00D50E51" w:rsidP="00D50E51">
          <w:pPr>
            <w:pStyle w:val="BAC94902553A43AD932F87D9A56FF761"/>
          </w:pPr>
          <w:r>
            <w:rPr>
              <w:rStyle w:val="Pladsholdertekst"/>
            </w:rPr>
            <w:t>Choose an item.</w:t>
          </w:r>
        </w:p>
      </w:docPartBody>
    </w:docPart>
    <w:docPart>
      <w:docPartPr>
        <w:name w:val="4515EFF155D7426B940D162890CB48AD"/>
        <w:category>
          <w:name w:val="Generelt"/>
          <w:gallery w:val="placeholder"/>
        </w:category>
        <w:types>
          <w:type w:val="bbPlcHdr"/>
        </w:types>
        <w:behaviors>
          <w:behavior w:val="content"/>
        </w:behaviors>
        <w:guid w:val="{DAC3DB0A-B89D-4EC9-8D64-4030CA92EE05}"/>
      </w:docPartPr>
      <w:docPartBody>
        <w:p w:rsidR="002266B5" w:rsidRDefault="00D50E51" w:rsidP="00D50E51">
          <w:pPr>
            <w:pStyle w:val="4515EFF155D7426B940D162890CB48AD"/>
          </w:pPr>
          <w:r>
            <w:rPr>
              <w:rStyle w:val="Pladsholdertekst"/>
            </w:rPr>
            <w:t>Choose an item.</w:t>
          </w:r>
        </w:p>
      </w:docPartBody>
    </w:docPart>
    <w:docPart>
      <w:docPartPr>
        <w:name w:val="0BB8F3EC1F3A4451BD9D2512216EAB9E"/>
        <w:category>
          <w:name w:val="Generelt"/>
          <w:gallery w:val="placeholder"/>
        </w:category>
        <w:types>
          <w:type w:val="bbPlcHdr"/>
        </w:types>
        <w:behaviors>
          <w:behavior w:val="content"/>
        </w:behaviors>
        <w:guid w:val="{6DC974DD-A79D-475B-AB72-0B271726FC83}"/>
      </w:docPartPr>
      <w:docPartBody>
        <w:p w:rsidR="002266B5" w:rsidRDefault="00D50E51" w:rsidP="00D50E51">
          <w:pPr>
            <w:pStyle w:val="0BB8F3EC1F3A4451BD9D2512216EAB9E"/>
          </w:pPr>
          <w:r>
            <w:rPr>
              <w:rStyle w:val="Pladsholdertekst"/>
            </w:rPr>
            <w:t>Choose an item.</w:t>
          </w:r>
        </w:p>
      </w:docPartBody>
    </w:docPart>
    <w:docPart>
      <w:docPartPr>
        <w:name w:val="3396CEB6E5384A2299043E5E760EF4F8"/>
        <w:category>
          <w:name w:val="Generelt"/>
          <w:gallery w:val="placeholder"/>
        </w:category>
        <w:types>
          <w:type w:val="bbPlcHdr"/>
        </w:types>
        <w:behaviors>
          <w:behavior w:val="content"/>
        </w:behaviors>
        <w:guid w:val="{07A00F48-E1F8-4D89-BE7F-6C8229847079}"/>
      </w:docPartPr>
      <w:docPartBody>
        <w:p w:rsidR="002266B5" w:rsidRDefault="00D50E51" w:rsidP="00D50E51">
          <w:pPr>
            <w:pStyle w:val="3396CEB6E5384A2299043E5E760EF4F8"/>
          </w:pPr>
          <w:r>
            <w:rPr>
              <w:rStyle w:val="Pladsholdertekst"/>
            </w:rPr>
            <w:t>Choose an item.</w:t>
          </w:r>
        </w:p>
      </w:docPartBody>
    </w:docPart>
    <w:docPart>
      <w:docPartPr>
        <w:name w:val="C7E5805564FB45E4920476878B6A81C6"/>
        <w:category>
          <w:name w:val="Generelt"/>
          <w:gallery w:val="placeholder"/>
        </w:category>
        <w:types>
          <w:type w:val="bbPlcHdr"/>
        </w:types>
        <w:behaviors>
          <w:behavior w:val="content"/>
        </w:behaviors>
        <w:guid w:val="{C0E09E60-ADE3-474C-A72E-08B7A3B2D76B}"/>
      </w:docPartPr>
      <w:docPartBody>
        <w:p w:rsidR="002266B5" w:rsidRDefault="00D50E51" w:rsidP="00D50E51">
          <w:pPr>
            <w:pStyle w:val="C7E5805564FB45E4920476878B6A81C6"/>
          </w:pPr>
          <w:r>
            <w:rPr>
              <w:rStyle w:val="Pladsholdertekst"/>
            </w:rPr>
            <w:t>Choose an item.</w:t>
          </w:r>
        </w:p>
      </w:docPartBody>
    </w:docPart>
    <w:docPart>
      <w:docPartPr>
        <w:name w:val="9DFFEB7A7FDE410F813FE029CDB153B5"/>
        <w:category>
          <w:name w:val="Generelt"/>
          <w:gallery w:val="placeholder"/>
        </w:category>
        <w:types>
          <w:type w:val="bbPlcHdr"/>
        </w:types>
        <w:behaviors>
          <w:behavior w:val="content"/>
        </w:behaviors>
        <w:guid w:val="{7516361C-0833-4659-A680-74214F6685B2}"/>
      </w:docPartPr>
      <w:docPartBody>
        <w:p w:rsidR="002266B5" w:rsidRDefault="00D50E51" w:rsidP="00D50E51">
          <w:pPr>
            <w:pStyle w:val="9DFFEB7A7FDE410F813FE029CDB153B5"/>
          </w:pPr>
          <w:r>
            <w:rPr>
              <w:rStyle w:val="Pladsholdertekst"/>
            </w:rPr>
            <w:t>Choose an item.</w:t>
          </w:r>
        </w:p>
      </w:docPartBody>
    </w:docPart>
    <w:docPart>
      <w:docPartPr>
        <w:name w:val="2B11CB742BE34926A05A3E6B92AD71EB"/>
        <w:category>
          <w:name w:val="Generelt"/>
          <w:gallery w:val="placeholder"/>
        </w:category>
        <w:types>
          <w:type w:val="bbPlcHdr"/>
        </w:types>
        <w:behaviors>
          <w:behavior w:val="content"/>
        </w:behaviors>
        <w:guid w:val="{7BD9217E-D005-41B2-9DD8-CA2048B1EBBA}"/>
      </w:docPartPr>
      <w:docPartBody>
        <w:p w:rsidR="002266B5" w:rsidRDefault="00D50E51" w:rsidP="00D50E51">
          <w:pPr>
            <w:pStyle w:val="2B11CB742BE34926A05A3E6B92AD71EB"/>
          </w:pPr>
          <w:r>
            <w:rPr>
              <w:rStyle w:val="Pladsholdertekst"/>
            </w:rPr>
            <w:t>Choose an item.</w:t>
          </w:r>
        </w:p>
      </w:docPartBody>
    </w:docPart>
    <w:docPart>
      <w:docPartPr>
        <w:name w:val="5CC0E135658346E18339F14BCFC02810"/>
        <w:category>
          <w:name w:val="Generelt"/>
          <w:gallery w:val="placeholder"/>
        </w:category>
        <w:types>
          <w:type w:val="bbPlcHdr"/>
        </w:types>
        <w:behaviors>
          <w:behavior w:val="content"/>
        </w:behaviors>
        <w:guid w:val="{030DE065-0EB2-4756-9653-834F272D3AEF}"/>
      </w:docPartPr>
      <w:docPartBody>
        <w:p w:rsidR="002266B5" w:rsidRDefault="00D50E51" w:rsidP="00D50E51">
          <w:pPr>
            <w:pStyle w:val="5CC0E135658346E18339F14BCFC02810"/>
          </w:pPr>
          <w:r>
            <w:rPr>
              <w:rStyle w:val="Pladsholdertekst"/>
            </w:rPr>
            <w:t>Choose an item.</w:t>
          </w:r>
        </w:p>
      </w:docPartBody>
    </w:docPart>
    <w:docPart>
      <w:docPartPr>
        <w:name w:val="330FE740F2054E30A8D0465B3068ACFF"/>
        <w:category>
          <w:name w:val="Generelt"/>
          <w:gallery w:val="placeholder"/>
        </w:category>
        <w:types>
          <w:type w:val="bbPlcHdr"/>
        </w:types>
        <w:behaviors>
          <w:behavior w:val="content"/>
        </w:behaviors>
        <w:guid w:val="{D3F8A6B5-6ABB-44BB-BA97-B3609FD0F403}"/>
      </w:docPartPr>
      <w:docPartBody>
        <w:p w:rsidR="002266B5" w:rsidRDefault="00D50E51" w:rsidP="00D50E51">
          <w:pPr>
            <w:pStyle w:val="330FE740F2054E30A8D0465B3068ACFF"/>
          </w:pPr>
          <w:r>
            <w:rPr>
              <w:rStyle w:val="Pladsholdertekst"/>
            </w:rPr>
            <w:t>Choose an item.</w:t>
          </w:r>
        </w:p>
      </w:docPartBody>
    </w:docPart>
    <w:docPart>
      <w:docPartPr>
        <w:name w:val="59206A702F7F44E29C623131CBF26D8C"/>
        <w:category>
          <w:name w:val="Generelt"/>
          <w:gallery w:val="placeholder"/>
        </w:category>
        <w:types>
          <w:type w:val="bbPlcHdr"/>
        </w:types>
        <w:behaviors>
          <w:behavior w:val="content"/>
        </w:behaviors>
        <w:guid w:val="{A642EA9D-F1E4-4422-BA4E-6F775C409017}"/>
      </w:docPartPr>
      <w:docPartBody>
        <w:p w:rsidR="002266B5" w:rsidRDefault="00D50E51" w:rsidP="00D50E51">
          <w:pPr>
            <w:pStyle w:val="59206A702F7F44E29C623131CBF26D8C"/>
          </w:pPr>
          <w:r>
            <w:rPr>
              <w:rStyle w:val="Pladsholdertekst"/>
            </w:rPr>
            <w:t>Choose an item.</w:t>
          </w:r>
        </w:p>
      </w:docPartBody>
    </w:docPart>
    <w:docPart>
      <w:docPartPr>
        <w:name w:val="FADE609FA7594B53B3DC481F98D0BBAD"/>
        <w:category>
          <w:name w:val="Generelt"/>
          <w:gallery w:val="placeholder"/>
        </w:category>
        <w:types>
          <w:type w:val="bbPlcHdr"/>
        </w:types>
        <w:behaviors>
          <w:behavior w:val="content"/>
        </w:behaviors>
        <w:guid w:val="{14848639-3315-4537-9D7B-A28CEE985F39}"/>
      </w:docPartPr>
      <w:docPartBody>
        <w:p w:rsidR="002266B5" w:rsidRDefault="00D50E51" w:rsidP="00D50E51">
          <w:pPr>
            <w:pStyle w:val="FADE609FA7594B53B3DC481F98D0BBAD"/>
          </w:pPr>
          <w:r>
            <w:rPr>
              <w:rStyle w:val="Pladsholdertekst"/>
            </w:rPr>
            <w:t>Choose an item.</w:t>
          </w:r>
        </w:p>
      </w:docPartBody>
    </w:docPart>
    <w:docPart>
      <w:docPartPr>
        <w:name w:val="6F830E3810004A6E8EEAD23DBC13F00B"/>
        <w:category>
          <w:name w:val="Generelt"/>
          <w:gallery w:val="placeholder"/>
        </w:category>
        <w:types>
          <w:type w:val="bbPlcHdr"/>
        </w:types>
        <w:behaviors>
          <w:behavior w:val="content"/>
        </w:behaviors>
        <w:guid w:val="{AC640DFD-744D-4304-AB19-9B5573C81AA0}"/>
      </w:docPartPr>
      <w:docPartBody>
        <w:p w:rsidR="002266B5" w:rsidRDefault="00D50E51" w:rsidP="00D50E51">
          <w:pPr>
            <w:pStyle w:val="6F830E3810004A6E8EEAD23DBC13F00B"/>
          </w:pPr>
          <w:r>
            <w:rPr>
              <w:rStyle w:val="Pladsholdertekst"/>
            </w:rPr>
            <w:t>Choose an item.</w:t>
          </w:r>
        </w:p>
      </w:docPartBody>
    </w:docPart>
    <w:docPart>
      <w:docPartPr>
        <w:name w:val="A4E7B080C69441D098F2C54EDDD2F241"/>
        <w:category>
          <w:name w:val="Generelt"/>
          <w:gallery w:val="placeholder"/>
        </w:category>
        <w:types>
          <w:type w:val="bbPlcHdr"/>
        </w:types>
        <w:behaviors>
          <w:behavior w:val="content"/>
        </w:behaviors>
        <w:guid w:val="{6DEFB759-1A86-4B89-8C97-14C59DAF2DFA}"/>
      </w:docPartPr>
      <w:docPartBody>
        <w:p w:rsidR="002266B5" w:rsidRDefault="00D50E51" w:rsidP="00D50E51">
          <w:pPr>
            <w:pStyle w:val="A4E7B080C69441D098F2C54EDDD2F241"/>
          </w:pPr>
          <w:r>
            <w:rPr>
              <w:rStyle w:val="Pladsholdertekst"/>
            </w:rPr>
            <w:t>Choose an item.</w:t>
          </w:r>
        </w:p>
      </w:docPartBody>
    </w:docPart>
    <w:docPart>
      <w:docPartPr>
        <w:name w:val="EED0EC0D19D84BBD9C0887334A5278F8"/>
        <w:category>
          <w:name w:val="Generelt"/>
          <w:gallery w:val="placeholder"/>
        </w:category>
        <w:types>
          <w:type w:val="bbPlcHdr"/>
        </w:types>
        <w:behaviors>
          <w:behavior w:val="content"/>
        </w:behaviors>
        <w:guid w:val="{DC3507C6-9BB7-4B6F-A779-BCD32BF4F29B}"/>
      </w:docPartPr>
      <w:docPartBody>
        <w:p w:rsidR="002266B5" w:rsidRDefault="00D50E51" w:rsidP="00D50E51">
          <w:pPr>
            <w:pStyle w:val="EED0EC0D19D84BBD9C0887334A5278F8"/>
          </w:pPr>
          <w:r>
            <w:rPr>
              <w:rStyle w:val="Pladsholdertekst"/>
            </w:rPr>
            <w:t>Choose an item.</w:t>
          </w:r>
        </w:p>
      </w:docPartBody>
    </w:docPart>
    <w:docPart>
      <w:docPartPr>
        <w:name w:val="2F9AD7C2DA7C454EB691D3A3FFB36483"/>
        <w:category>
          <w:name w:val="Generelt"/>
          <w:gallery w:val="placeholder"/>
        </w:category>
        <w:types>
          <w:type w:val="bbPlcHdr"/>
        </w:types>
        <w:behaviors>
          <w:behavior w:val="content"/>
        </w:behaviors>
        <w:guid w:val="{841C3C81-8059-46B6-8BB6-F72CB6D029CB}"/>
      </w:docPartPr>
      <w:docPartBody>
        <w:p w:rsidR="002266B5" w:rsidRDefault="00D50E51" w:rsidP="00D50E51">
          <w:pPr>
            <w:pStyle w:val="2F9AD7C2DA7C454EB691D3A3FFB36483"/>
          </w:pPr>
          <w:r>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74"/>
    <w:rsid w:val="002266B5"/>
    <w:rsid w:val="00255BBB"/>
    <w:rsid w:val="003C7A5A"/>
    <w:rsid w:val="006A0D74"/>
    <w:rsid w:val="007C32EA"/>
    <w:rsid w:val="007D5DB2"/>
    <w:rsid w:val="009A447F"/>
    <w:rsid w:val="00A00C0B"/>
    <w:rsid w:val="00A80DD3"/>
    <w:rsid w:val="00CA3218"/>
    <w:rsid w:val="00D50E51"/>
    <w:rsid w:val="00D73C07"/>
    <w:rsid w:val="00DC1C59"/>
    <w:rsid w:val="00EF6D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50E51"/>
  </w:style>
  <w:style w:type="paragraph" w:customStyle="1" w:styleId="BC6BB94E50A542E69EEC003CAF32B11E">
    <w:name w:val="BC6BB94E50A542E69EEC003CAF32B11E"/>
    <w:rsid w:val="00D50E51"/>
  </w:style>
  <w:style w:type="paragraph" w:customStyle="1" w:styleId="523FEA000A6D4A5D9696693443B2FF8E">
    <w:name w:val="523FEA000A6D4A5D9696693443B2FF8E"/>
    <w:rsid w:val="00D50E51"/>
  </w:style>
  <w:style w:type="paragraph" w:customStyle="1" w:styleId="195120B1373A4C5DA771612265FA0758">
    <w:name w:val="195120B1373A4C5DA771612265FA0758"/>
    <w:rsid w:val="00D50E51"/>
  </w:style>
  <w:style w:type="paragraph" w:customStyle="1" w:styleId="148B79D4A3794BB9B940196CDD098095">
    <w:name w:val="148B79D4A3794BB9B940196CDD098095"/>
    <w:rsid w:val="00D50E51"/>
  </w:style>
  <w:style w:type="paragraph" w:customStyle="1" w:styleId="2E7298FCD78A48DE92BA4F68CFCDB13C">
    <w:name w:val="2E7298FCD78A48DE92BA4F68CFCDB13C"/>
    <w:rsid w:val="00D50E51"/>
  </w:style>
  <w:style w:type="paragraph" w:customStyle="1" w:styleId="29940A74D66B4086B2EAB9B237C893E9">
    <w:name w:val="29940A74D66B4086B2EAB9B237C893E9"/>
    <w:rsid w:val="00D50E51"/>
  </w:style>
  <w:style w:type="paragraph" w:customStyle="1" w:styleId="DE1BB46A6C1E459ABA7F87C026428FCE">
    <w:name w:val="DE1BB46A6C1E459ABA7F87C026428FCE"/>
    <w:rsid w:val="00D50E51"/>
  </w:style>
  <w:style w:type="paragraph" w:customStyle="1" w:styleId="BAC94902553A43AD932F87D9A56FF761">
    <w:name w:val="BAC94902553A43AD932F87D9A56FF761"/>
    <w:rsid w:val="00D50E51"/>
  </w:style>
  <w:style w:type="paragraph" w:customStyle="1" w:styleId="4515EFF155D7426B940D162890CB48AD">
    <w:name w:val="4515EFF155D7426B940D162890CB48AD"/>
    <w:rsid w:val="00D50E51"/>
  </w:style>
  <w:style w:type="paragraph" w:customStyle="1" w:styleId="0BB8F3EC1F3A4451BD9D2512216EAB9E">
    <w:name w:val="0BB8F3EC1F3A4451BD9D2512216EAB9E"/>
    <w:rsid w:val="00D50E51"/>
  </w:style>
  <w:style w:type="paragraph" w:customStyle="1" w:styleId="3396CEB6E5384A2299043E5E760EF4F8">
    <w:name w:val="3396CEB6E5384A2299043E5E760EF4F8"/>
    <w:rsid w:val="00D50E51"/>
  </w:style>
  <w:style w:type="paragraph" w:customStyle="1" w:styleId="C7E5805564FB45E4920476878B6A81C6">
    <w:name w:val="C7E5805564FB45E4920476878B6A81C6"/>
    <w:rsid w:val="00D50E51"/>
  </w:style>
  <w:style w:type="paragraph" w:customStyle="1" w:styleId="9DFFEB7A7FDE410F813FE029CDB153B5">
    <w:name w:val="9DFFEB7A7FDE410F813FE029CDB153B5"/>
    <w:rsid w:val="00D50E51"/>
  </w:style>
  <w:style w:type="paragraph" w:customStyle="1" w:styleId="2B11CB742BE34926A05A3E6B92AD71EB">
    <w:name w:val="2B11CB742BE34926A05A3E6B92AD71EB"/>
    <w:rsid w:val="00D50E51"/>
  </w:style>
  <w:style w:type="paragraph" w:customStyle="1" w:styleId="5CC0E135658346E18339F14BCFC02810">
    <w:name w:val="5CC0E135658346E18339F14BCFC02810"/>
    <w:rsid w:val="00D50E51"/>
  </w:style>
  <w:style w:type="paragraph" w:customStyle="1" w:styleId="330FE740F2054E30A8D0465B3068ACFF">
    <w:name w:val="330FE740F2054E30A8D0465B3068ACFF"/>
    <w:rsid w:val="00D50E51"/>
  </w:style>
  <w:style w:type="paragraph" w:customStyle="1" w:styleId="59206A702F7F44E29C623131CBF26D8C">
    <w:name w:val="59206A702F7F44E29C623131CBF26D8C"/>
    <w:rsid w:val="00D50E51"/>
  </w:style>
  <w:style w:type="paragraph" w:customStyle="1" w:styleId="FADE609FA7594B53B3DC481F98D0BBAD">
    <w:name w:val="FADE609FA7594B53B3DC481F98D0BBAD"/>
    <w:rsid w:val="00D50E51"/>
  </w:style>
  <w:style w:type="paragraph" w:customStyle="1" w:styleId="6F830E3810004A6E8EEAD23DBC13F00B">
    <w:name w:val="6F830E3810004A6E8EEAD23DBC13F00B"/>
    <w:rsid w:val="00D50E51"/>
  </w:style>
  <w:style w:type="paragraph" w:customStyle="1" w:styleId="A4E7B080C69441D098F2C54EDDD2F241">
    <w:name w:val="A4E7B080C69441D098F2C54EDDD2F241"/>
    <w:rsid w:val="00D50E51"/>
  </w:style>
  <w:style w:type="paragraph" w:customStyle="1" w:styleId="EED0EC0D19D84BBD9C0887334A5278F8">
    <w:name w:val="EED0EC0D19D84BBD9C0887334A5278F8"/>
    <w:rsid w:val="00D50E51"/>
  </w:style>
  <w:style w:type="paragraph" w:customStyle="1" w:styleId="2F9AD7C2DA7C454EB691D3A3FFB36483">
    <w:name w:val="2F9AD7C2DA7C454EB691D3A3FFB36483"/>
    <w:rsid w:val="00D50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59851-DF87-4C92-AA73-99AC2444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 til broytingarløgtingslóg</Template>
  <TotalTime>1082</TotalTime>
  <Pages>1</Pages>
  <Words>8558</Words>
  <Characters>52208</Characters>
  <Application>Microsoft Office Word</Application>
  <DocSecurity>0</DocSecurity>
  <Lines>435</Lines>
  <Paragraphs>121</Paragraphs>
  <ScaleCrop>false</ScaleCrop>
  <HeadingPairs>
    <vt:vector size="2" baseType="variant">
      <vt:variant>
        <vt:lpstr>Titel</vt:lpstr>
      </vt:variant>
      <vt:variant>
        <vt:i4>1</vt:i4>
      </vt:variant>
    </vt:vector>
  </HeadingPairs>
  <TitlesOfParts>
    <vt:vector size="1" baseType="lpstr">
      <vt:lpstr>Uppskot til broytingarløgtingslóg</vt:lpstr>
    </vt:vector>
  </TitlesOfParts>
  <Company>Lógartænastan</Company>
  <LinksUpToDate>false</LinksUpToDate>
  <CharactersWithSpaces>60645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broytingarløgtingslóg</dc:title>
  <dc:subject>Uppskot til broytingarløgtingslóg løgtingslóg</dc:subject>
  <dc:creator>Mortan Hentze</dc:creator>
  <cp:keywords>5. útgáva - desember 2020</cp:keywords>
  <dc:description>Uppskot til broytingarløgtingslóg - 5. útgáva -desember 2020</dc:description>
  <cp:lastModifiedBy>Kristvør H. Poulsen</cp:lastModifiedBy>
  <cp:revision>5</cp:revision>
  <cp:lastPrinted>2023-12-14T15:57:00Z</cp:lastPrinted>
  <dcterms:created xsi:type="dcterms:W3CDTF">2023-11-30T22:46:00Z</dcterms:created>
  <dcterms:modified xsi:type="dcterms:W3CDTF">2023-12-14T18:05:00Z</dcterms:modified>
</cp:coreProperties>
</file>