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96CF" w14:textId="77777777" w:rsidR="00986148" w:rsidRDefault="00986148" w:rsidP="00F517FD">
      <w:pPr>
        <w:rPr>
          <w:rFonts w:ascii="Segoe UI" w:hAnsi="Segoe UI" w:cs="Segoe UI"/>
          <w:color w:val="212529"/>
          <w:sz w:val="23"/>
          <w:szCs w:val="23"/>
        </w:rPr>
      </w:pPr>
      <w:bookmarkStart w:id="0" w:name="_GoBack"/>
      <w:bookmarkEnd w:id="0"/>
    </w:p>
    <w:p w14:paraId="01AE8B59" w14:textId="77777777" w:rsidR="00986148" w:rsidRDefault="00986148" w:rsidP="004801B8">
      <w:pPr>
        <w:pStyle w:val="titel2"/>
        <w:spacing w:before="200" w:beforeAutospacing="0" w:after="200" w:afterAutospacing="0" w:line="300" w:lineRule="auto"/>
        <w:jc w:val="center"/>
        <w:rPr>
          <w:rFonts w:ascii="Questa-Regular" w:hAnsi="Questa-Regular" w:cs="Segoe UI"/>
          <w:color w:val="212529"/>
          <w:sz w:val="37"/>
          <w:szCs w:val="37"/>
        </w:rPr>
      </w:pPr>
      <w:r>
        <w:rPr>
          <w:rFonts w:ascii="Questa-Regular" w:hAnsi="Questa-Regular" w:cs="Segoe UI"/>
          <w:color w:val="212529"/>
          <w:sz w:val="37"/>
          <w:szCs w:val="37"/>
        </w:rPr>
        <w:t xml:space="preserve">Bekendtgørelse </w:t>
      </w:r>
      <w:r w:rsidR="00755C58">
        <w:rPr>
          <w:rFonts w:ascii="Questa-Regular" w:hAnsi="Questa-Regular" w:cs="Segoe UI"/>
          <w:color w:val="212529"/>
          <w:sz w:val="37"/>
          <w:szCs w:val="37"/>
        </w:rPr>
        <w:t xml:space="preserve">for Færøerne </w:t>
      </w:r>
      <w:r>
        <w:rPr>
          <w:rFonts w:ascii="Questa-Regular" w:hAnsi="Questa-Regular" w:cs="Segoe UI"/>
          <w:color w:val="212529"/>
          <w:sz w:val="37"/>
          <w:szCs w:val="37"/>
        </w:rPr>
        <w:t>om behandlingen af sager om prøveudskrivning af forvaringsdømte (prøveudskrivningsbekendtgørelsen)</w:t>
      </w:r>
    </w:p>
    <w:p w14:paraId="20248A75" w14:textId="152AAE92" w:rsidR="00986148" w:rsidRPr="004801B8" w:rsidRDefault="00986148" w:rsidP="004801B8">
      <w:pPr>
        <w:pStyle w:val="indledning2"/>
        <w:spacing w:before="0" w:beforeAutospacing="0" w:after="0" w:afterAutospacing="0" w:line="300" w:lineRule="auto"/>
        <w:ind w:firstLine="240"/>
        <w:jc w:val="both"/>
        <w:rPr>
          <w:rFonts w:ascii="Questa-Regular" w:hAnsi="Questa-Regular" w:cs="Segoe UI"/>
          <w:color w:val="212529"/>
        </w:rPr>
      </w:pPr>
      <w:r w:rsidRPr="004801B8">
        <w:rPr>
          <w:rFonts w:ascii="Questa-Regular" w:hAnsi="Questa-Regular" w:cs="Segoe UI"/>
          <w:color w:val="212529"/>
        </w:rPr>
        <w:t>I medfør af § 89, stk. 2, og § 105, stk. 2, i lov</w:t>
      </w:r>
      <w:r w:rsidR="000B1920">
        <w:rPr>
          <w:rFonts w:ascii="Questa-Regular" w:hAnsi="Questa-Regular" w:cs="Segoe UI"/>
          <w:color w:val="212529"/>
        </w:rPr>
        <w:t xml:space="preserve"> nr… af…</w:t>
      </w:r>
      <w:r w:rsidRPr="004801B8">
        <w:rPr>
          <w:rFonts w:ascii="Questa-Regular" w:hAnsi="Questa-Regular" w:cs="Segoe UI"/>
          <w:color w:val="212529"/>
        </w:rPr>
        <w:t xml:space="preserve"> </w:t>
      </w:r>
      <w:r w:rsidR="00755C58" w:rsidRPr="004801B8">
        <w:rPr>
          <w:rFonts w:ascii="Questa-Regular" w:hAnsi="Questa-Regular" w:cs="Segoe UI"/>
          <w:color w:val="212529"/>
        </w:rPr>
        <w:t xml:space="preserve">for Færøerne </w:t>
      </w:r>
      <w:r w:rsidRPr="004801B8">
        <w:rPr>
          <w:rFonts w:ascii="Questa-Regular" w:hAnsi="Questa-Regular" w:cs="Segoe UI"/>
          <w:color w:val="212529"/>
        </w:rPr>
        <w:t>om fuldbyrdelse af straf m.v., fastsættes:</w:t>
      </w:r>
    </w:p>
    <w:p w14:paraId="34E07C07"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1.</w:t>
      </w:r>
      <w:r w:rsidRPr="004801B8">
        <w:rPr>
          <w:rFonts w:ascii="Questa-Regular" w:hAnsi="Questa-Regular" w:cs="Segoe UI"/>
          <w:color w:val="212529"/>
        </w:rPr>
        <w:t> Kriminalforsorgsområdet skal, efter forudgående drøftelse med Direktoratet for Kriminalforsorgen, anmode anklagemyndigheden om at indbringe spørgsmålet om prøveudskrivning for retten, når det må antages, at betingelserne for prøveudskrivning er opfyldt.</w:t>
      </w:r>
    </w:p>
    <w:p w14:paraId="2302FB00"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2.</w:t>
      </w:r>
      <w:r w:rsidRPr="004801B8">
        <w:rPr>
          <w:rFonts w:ascii="Questa-Regular" w:hAnsi="Questa-Regular" w:cs="Segoe UI"/>
          <w:color w:val="212529"/>
        </w:rPr>
        <w:t> Når en forvaringsdømt har været anbragt 3 år i forvaring, påhviler det kriminalforsorgsområdet årligt at vurdere og drøfte med Direktoratet for Kriminalforsorgen, om der skal fremsættes en anmodning over for anklagemyndigheden.</w:t>
      </w:r>
    </w:p>
    <w:p w14:paraId="4463FC67"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3.</w:t>
      </w:r>
      <w:r w:rsidRPr="004801B8">
        <w:rPr>
          <w:rFonts w:ascii="Questa-Regular" w:hAnsi="Questa-Regular" w:cs="Segoe UI"/>
          <w:color w:val="212529"/>
        </w:rPr>
        <w:t> Til brug for kriminalforsorgsområdets årlige vurdering af, hvorvidt anklagemyndigheden skal anmodes om at indbringe spørgsmålet om prøveudskrivning for retten, indhentes en udtalelse fra en speciallæge i psykiatri.</w:t>
      </w:r>
    </w:p>
    <w:p w14:paraId="4AD6C73F" w14:textId="77777777" w:rsidR="00986148" w:rsidRPr="004801B8" w:rsidRDefault="00986148" w:rsidP="004801B8">
      <w:pPr>
        <w:pStyle w:val="stk2"/>
        <w:spacing w:before="0" w:beforeAutospacing="0" w:after="0" w:afterAutospacing="0" w:line="300" w:lineRule="auto"/>
        <w:ind w:firstLine="240"/>
        <w:jc w:val="both"/>
        <w:rPr>
          <w:rFonts w:ascii="Questa-Regular" w:hAnsi="Questa-Regular" w:cs="Segoe UI"/>
          <w:color w:val="212529"/>
        </w:rPr>
      </w:pPr>
      <w:r w:rsidRPr="004801B8">
        <w:rPr>
          <w:rStyle w:val="stknr"/>
          <w:rFonts w:ascii="Questa-Regular" w:eastAsiaTheme="majorEastAsia" w:hAnsi="Questa-Regular" w:cs="Segoe UI"/>
          <w:i/>
          <w:iCs/>
          <w:color w:val="212529"/>
        </w:rPr>
        <w:t>Stk. 2.</w:t>
      </w:r>
      <w:r w:rsidRPr="004801B8">
        <w:rPr>
          <w:rFonts w:ascii="Questa-Regular" w:hAnsi="Questa-Regular" w:cs="Segoe UI"/>
          <w:color w:val="212529"/>
        </w:rPr>
        <w:t> Finder kriminalforsorgsområdet, at anklagemyndigheden skal anmodes om at indbringe spørgsmålet for retten, indhentes en erklæring fra en speciallæge i psykiatri.</w:t>
      </w:r>
    </w:p>
    <w:p w14:paraId="2CA68ED5"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4.</w:t>
      </w:r>
      <w:r w:rsidRPr="004801B8">
        <w:rPr>
          <w:rFonts w:ascii="Questa-Regular" w:hAnsi="Questa-Regular" w:cs="Segoe UI"/>
          <w:color w:val="212529"/>
        </w:rPr>
        <w:t> Den forvaringsdømte skal orienteres om de oplysninger, der ligger til grund for kriminalforsorgsområdets vurdering, og have lejlighed til at udtale sig, før vurderingen drøftes med Direktoratet for Kriminalforsorgen.</w:t>
      </w:r>
    </w:p>
    <w:p w14:paraId="0CC25E25"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5.</w:t>
      </w:r>
      <w:r w:rsidRPr="004801B8">
        <w:rPr>
          <w:rFonts w:ascii="Questa-Regular" w:hAnsi="Questa-Regular" w:cs="Segoe UI"/>
          <w:color w:val="212529"/>
        </w:rPr>
        <w:t> I forbindelse med kriminalforsorgsområdets vurdering af spørgsmålet om prøveudskrivning i henhold til § 2 påhviler det kriminalforsorgsområdet årligt at sende sin vurdering til Direktoratet for Kriminalforsorgen.</w:t>
      </w:r>
    </w:p>
    <w:p w14:paraId="17A25FFA"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6.</w:t>
      </w:r>
      <w:r w:rsidRPr="004801B8">
        <w:rPr>
          <w:rFonts w:ascii="Questa-Regular" w:hAnsi="Questa-Regular" w:cs="Segoe UI"/>
          <w:color w:val="212529"/>
        </w:rPr>
        <w:t> En anmodning over for anklagemyndigheden fremsættes som udgangspunkt i forbindelse med det årlige møde mellem anklagemyndigheden (statsadvokaterne) og Direktoratet for Kriminalforsorgen.</w:t>
      </w:r>
    </w:p>
    <w:p w14:paraId="4B48A594"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7.</w:t>
      </w:r>
      <w:r w:rsidRPr="004801B8">
        <w:rPr>
          <w:rFonts w:ascii="Questa-Regular" w:hAnsi="Questa-Regular" w:cs="Segoe UI"/>
          <w:color w:val="212529"/>
        </w:rPr>
        <w:t> Anmoder en forvaringsdømt eller bistandsværge om prøveudskrivning, indhenter kriminalforsorgsområdet snarest muligt en erklæring fra en speciallæge i psykiatri og fremsender snarest muligt sagen til anklagemyndigheden med anmodning om, at spørgsmålet om prøveudskrivning indbringes for retten. Kriminalforsorgsområdet medsender efter drøftelse med Direktoratet for Kriminalforsorgen, en udtalelse om spørgsmålet om prøveudskrivning.</w:t>
      </w:r>
    </w:p>
    <w:p w14:paraId="3D04FB9A" w14:textId="77777777" w:rsidR="00986148" w:rsidRPr="004801B8" w:rsidRDefault="00986148" w:rsidP="004801B8">
      <w:pPr>
        <w:pStyle w:val="stk2"/>
        <w:spacing w:before="0" w:beforeAutospacing="0" w:after="0" w:afterAutospacing="0" w:line="300" w:lineRule="auto"/>
        <w:ind w:firstLine="240"/>
        <w:jc w:val="both"/>
        <w:rPr>
          <w:rFonts w:ascii="Questa-Regular" w:hAnsi="Questa-Regular" w:cs="Segoe UI"/>
          <w:color w:val="212529"/>
        </w:rPr>
      </w:pPr>
      <w:r w:rsidRPr="004801B8">
        <w:rPr>
          <w:rStyle w:val="stknr"/>
          <w:rFonts w:ascii="Questa-Regular" w:eastAsiaTheme="majorEastAsia" w:hAnsi="Questa-Regular" w:cs="Segoe UI"/>
          <w:i/>
          <w:iCs/>
          <w:color w:val="212529"/>
        </w:rPr>
        <w:lastRenderedPageBreak/>
        <w:t>Stk. 2.</w:t>
      </w:r>
      <w:r w:rsidRPr="004801B8">
        <w:rPr>
          <w:rFonts w:ascii="Questa-Regular" w:hAnsi="Questa-Regular" w:cs="Segoe UI"/>
          <w:color w:val="212529"/>
        </w:rPr>
        <w:t> Den forvaringsdømte skal orienteres om de oplysninger, der ligger til grund for kriminalforsorgsområdets vurdering og have lejlighed til at udtale sig, før vurderingen drøftes med Direktoratet for Kriminalforsorgen.</w:t>
      </w:r>
    </w:p>
    <w:p w14:paraId="03351ED0" w14:textId="77777777"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8. </w:t>
      </w:r>
      <w:r w:rsidRPr="004801B8">
        <w:rPr>
          <w:rFonts w:ascii="Questa-Regular" w:hAnsi="Questa-Regular" w:cs="Segoe UI"/>
          <w:color w:val="212529"/>
        </w:rPr>
        <w:t>Forvaringsdømte og bistandsværger, der rejser spørgsmål om prøveudskrivning, vejledes af kriminalforsorgsområdet om de gældende regler og praksis.</w:t>
      </w:r>
    </w:p>
    <w:p w14:paraId="192CB6BE" w14:textId="7FB0BE34" w:rsidR="00986148" w:rsidRPr="004801B8" w:rsidRDefault="00986148" w:rsidP="004801B8">
      <w:pPr>
        <w:pStyle w:val="paragraf"/>
        <w:spacing w:before="200" w:beforeAutospacing="0" w:after="0" w:afterAutospacing="0" w:line="300" w:lineRule="auto"/>
        <w:ind w:firstLine="240"/>
        <w:jc w:val="both"/>
        <w:rPr>
          <w:rFonts w:ascii="Questa-Regular" w:hAnsi="Questa-Regular" w:cs="Segoe UI"/>
          <w:color w:val="212529"/>
        </w:rPr>
      </w:pPr>
      <w:r w:rsidRPr="004801B8">
        <w:rPr>
          <w:rStyle w:val="paragrafnr"/>
          <w:rFonts w:ascii="Questa-Regular" w:eastAsiaTheme="majorEastAsia" w:hAnsi="Questa-Regular" w:cs="Segoe UI"/>
          <w:b/>
          <w:bCs/>
          <w:color w:val="212529"/>
        </w:rPr>
        <w:t>§ </w:t>
      </w:r>
      <w:r w:rsidR="00006246" w:rsidRPr="004801B8">
        <w:rPr>
          <w:rStyle w:val="paragrafnr"/>
          <w:rFonts w:ascii="Questa-Regular" w:eastAsiaTheme="majorEastAsia" w:hAnsi="Questa-Regular" w:cs="Segoe UI"/>
          <w:b/>
          <w:bCs/>
          <w:color w:val="212529"/>
        </w:rPr>
        <w:t>9</w:t>
      </w:r>
      <w:r w:rsidRPr="004801B8">
        <w:rPr>
          <w:rStyle w:val="paragrafnr"/>
          <w:rFonts w:ascii="Questa-Regular" w:eastAsiaTheme="majorEastAsia" w:hAnsi="Questa-Regular" w:cs="Segoe UI"/>
          <w:b/>
          <w:bCs/>
          <w:color w:val="212529"/>
        </w:rPr>
        <w:t>.</w:t>
      </w:r>
      <w:r w:rsidRPr="004801B8">
        <w:rPr>
          <w:rFonts w:ascii="Questa-Regular" w:hAnsi="Questa-Regular" w:cs="Segoe UI"/>
          <w:color w:val="212529"/>
        </w:rPr>
        <w:t> Bekendtgørelsen træder i kraft</w:t>
      </w:r>
      <w:r w:rsidR="005327E6" w:rsidRPr="004801B8">
        <w:rPr>
          <w:rFonts w:ascii="Questa-Regular" w:hAnsi="Questa-Regular" w:cs="Segoe UI"/>
          <w:color w:val="212529"/>
        </w:rPr>
        <w:t xml:space="preserve"> den</w:t>
      </w:r>
      <w:r w:rsidRPr="004801B8">
        <w:rPr>
          <w:rFonts w:ascii="Questa-Regular" w:hAnsi="Questa-Regular" w:cs="Segoe UI"/>
          <w:color w:val="212529"/>
        </w:rPr>
        <w:t xml:space="preserve"> </w:t>
      </w:r>
      <w:r w:rsidR="00AC0DF6" w:rsidRPr="004801B8">
        <w:rPr>
          <w:rFonts w:ascii="Questa-Regular" w:hAnsi="Questa-Regular" w:cs="Segoe UI"/>
          <w:color w:val="212529"/>
        </w:rPr>
        <w:t>1. juli 2023.</w:t>
      </w:r>
    </w:p>
    <w:p w14:paraId="169D4192" w14:textId="4EDC9FAE" w:rsidR="00143615" w:rsidRPr="004801B8" w:rsidRDefault="00986148" w:rsidP="002E37D6">
      <w:pPr>
        <w:pStyle w:val="givet"/>
        <w:spacing w:before="120" w:beforeAutospacing="0" w:after="0" w:afterAutospacing="0"/>
        <w:jc w:val="center"/>
        <w:rPr>
          <w:rFonts w:ascii="Questa-Regular" w:hAnsi="Questa-Regular" w:cs="Segoe UI"/>
          <w:i/>
          <w:iCs/>
          <w:color w:val="212529"/>
        </w:rPr>
      </w:pPr>
      <w:r w:rsidRPr="004801B8">
        <w:rPr>
          <w:rFonts w:ascii="Questa-Regular" w:hAnsi="Questa-Regular" w:cs="Segoe UI"/>
          <w:i/>
          <w:iCs/>
          <w:color w:val="212529"/>
        </w:rPr>
        <w:t>Justitsministeriet, den</w:t>
      </w:r>
    </w:p>
    <w:sectPr w:rsidR="00143615" w:rsidRPr="004801B8" w:rsidSect="00986148">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A00D" w16cex:dateUtc="2022-08-05T1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D9E68F4"/>
    <w:multiLevelType w:val="hybridMultilevel"/>
    <w:tmpl w:val="5896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48"/>
    <w:rsid w:val="00006246"/>
    <w:rsid w:val="000B1920"/>
    <w:rsid w:val="000B7DEE"/>
    <w:rsid w:val="00143615"/>
    <w:rsid w:val="001652FD"/>
    <w:rsid w:val="00194669"/>
    <w:rsid w:val="0029613B"/>
    <w:rsid w:val="002B67F9"/>
    <w:rsid w:val="002E37D6"/>
    <w:rsid w:val="002E6DF3"/>
    <w:rsid w:val="002F2A88"/>
    <w:rsid w:val="00357B08"/>
    <w:rsid w:val="00394860"/>
    <w:rsid w:val="003A37EE"/>
    <w:rsid w:val="003E33AF"/>
    <w:rsid w:val="00426D91"/>
    <w:rsid w:val="00432E87"/>
    <w:rsid w:val="004719DB"/>
    <w:rsid w:val="004801B8"/>
    <w:rsid w:val="0048273E"/>
    <w:rsid w:val="004A6FB4"/>
    <w:rsid w:val="005327E6"/>
    <w:rsid w:val="006474DC"/>
    <w:rsid w:val="00755C58"/>
    <w:rsid w:val="007911F9"/>
    <w:rsid w:val="007A28EC"/>
    <w:rsid w:val="007B4649"/>
    <w:rsid w:val="00947B29"/>
    <w:rsid w:val="00986148"/>
    <w:rsid w:val="009B3B4B"/>
    <w:rsid w:val="00A45B98"/>
    <w:rsid w:val="00A87350"/>
    <w:rsid w:val="00AA3FFC"/>
    <w:rsid w:val="00AC0DF6"/>
    <w:rsid w:val="00B0680C"/>
    <w:rsid w:val="00B27216"/>
    <w:rsid w:val="00B32351"/>
    <w:rsid w:val="00B41802"/>
    <w:rsid w:val="00B818DD"/>
    <w:rsid w:val="00BF039D"/>
    <w:rsid w:val="00C373D4"/>
    <w:rsid w:val="00CB3A61"/>
    <w:rsid w:val="00D51293"/>
    <w:rsid w:val="00D538BD"/>
    <w:rsid w:val="00D9124D"/>
    <w:rsid w:val="00E2341C"/>
    <w:rsid w:val="00EE5D90"/>
    <w:rsid w:val="00EF237F"/>
    <w:rsid w:val="00F31B7C"/>
    <w:rsid w:val="00F41077"/>
    <w:rsid w:val="00F517FD"/>
    <w:rsid w:val="00F944C0"/>
    <w:rsid w:val="00FC036B"/>
    <w:rsid w:val="00FD1DAB"/>
    <w:rsid w:val="00FD33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AA5"/>
  <w15:chartTrackingRefBased/>
  <w15:docId w15:val="{995351FD-4CE8-4AEF-8F41-5EFC661F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148"/>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986148"/>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986148"/>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986148"/>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86148"/>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86148"/>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86148"/>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86148"/>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86148"/>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86148"/>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86148"/>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986148"/>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986148"/>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986148"/>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986148"/>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986148"/>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986148"/>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986148"/>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986148"/>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986148"/>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986148"/>
    <w:rPr>
      <w:rFonts w:ascii="Trebuchet MS" w:hAnsi="Trebuchet MS"/>
      <w:sz w:val="16"/>
      <w:szCs w:val="20"/>
    </w:rPr>
  </w:style>
  <w:style w:type="paragraph" w:styleId="Sidefod">
    <w:name w:val="footer"/>
    <w:basedOn w:val="Normal"/>
    <w:link w:val="SidefodTegn"/>
    <w:uiPriority w:val="21"/>
    <w:rsid w:val="00986148"/>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986148"/>
    <w:rPr>
      <w:rFonts w:ascii="Trebuchet MS" w:hAnsi="Trebuchet MS"/>
      <w:sz w:val="14"/>
      <w:szCs w:val="20"/>
    </w:rPr>
  </w:style>
  <w:style w:type="paragraph" w:styleId="Titel">
    <w:name w:val="Title"/>
    <w:basedOn w:val="Normal"/>
    <w:next w:val="Normal"/>
    <w:link w:val="TitelTegn"/>
    <w:uiPriority w:val="19"/>
    <w:semiHidden/>
    <w:rsid w:val="00986148"/>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986148"/>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986148"/>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986148"/>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986148"/>
    <w:rPr>
      <w:i/>
      <w:iCs/>
      <w:color w:val="808080" w:themeColor="text1" w:themeTint="7F"/>
    </w:rPr>
  </w:style>
  <w:style w:type="character" w:styleId="Kraftigfremhvning">
    <w:name w:val="Intense Emphasis"/>
    <w:basedOn w:val="Standardskrifttypeiafsnit"/>
    <w:uiPriority w:val="19"/>
    <w:semiHidden/>
    <w:rsid w:val="00986148"/>
    <w:rPr>
      <w:b/>
      <w:bCs/>
      <w:i/>
      <w:iCs/>
      <w:color w:val="auto"/>
    </w:rPr>
  </w:style>
  <w:style w:type="character" w:styleId="Strk">
    <w:name w:val="Strong"/>
    <w:basedOn w:val="Standardskrifttypeiafsnit"/>
    <w:uiPriority w:val="19"/>
    <w:semiHidden/>
    <w:rsid w:val="00986148"/>
    <w:rPr>
      <w:b/>
      <w:bCs/>
    </w:rPr>
  </w:style>
  <w:style w:type="paragraph" w:styleId="Strktcitat">
    <w:name w:val="Intense Quote"/>
    <w:basedOn w:val="Normal"/>
    <w:next w:val="Normal"/>
    <w:link w:val="StrktcitatTegn"/>
    <w:uiPriority w:val="19"/>
    <w:semiHidden/>
    <w:rsid w:val="00986148"/>
    <w:pPr>
      <w:spacing w:before="260" w:after="260"/>
      <w:ind w:left="851" w:right="851"/>
    </w:pPr>
    <w:rPr>
      <w:b/>
      <w:bCs/>
      <w:i/>
      <w:iCs/>
    </w:rPr>
  </w:style>
  <w:style w:type="character" w:customStyle="1" w:styleId="StrktcitatTegn">
    <w:name w:val="Stærkt citat Tegn"/>
    <w:basedOn w:val="Standardskrifttypeiafsnit"/>
    <w:link w:val="Strktcitat"/>
    <w:uiPriority w:val="19"/>
    <w:rsid w:val="00986148"/>
    <w:rPr>
      <w:rFonts w:ascii="Trebuchet MS" w:hAnsi="Trebuchet MS"/>
      <w:b/>
      <w:bCs/>
      <w:i/>
      <w:iCs/>
      <w:sz w:val="20"/>
      <w:szCs w:val="20"/>
    </w:rPr>
  </w:style>
  <w:style w:type="character" w:styleId="Svaghenvisning">
    <w:name w:val="Subtle Reference"/>
    <w:basedOn w:val="Standardskrifttypeiafsnit"/>
    <w:uiPriority w:val="99"/>
    <w:semiHidden/>
    <w:qFormat/>
    <w:rsid w:val="00986148"/>
    <w:rPr>
      <w:caps w:val="0"/>
      <w:smallCaps w:val="0"/>
      <w:color w:val="auto"/>
      <w:u w:val="single"/>
    </w:rPr>
  </w:style>
  <w:style w:type="character" w:styleId="Kraftighenvisning">
    <w:name w:val="Intense Reference"/>
    <w:basedOn w:val="Standardskrifttypeiafsnit"/>
    <w:uiPriority w:val="99"/>
    <w:semiHidden/>
    <w:qFormat/>
    <w:rsid w:val="00986148"/>
    <w:rPr>
      <w:b/>
      <w:bCs/>
      <w:caps w:val="0"/>
      <w:smallCaps w:val="0"/>
      <w:color w:val="auto"/>
      <w:spacing w:val="5"/>
      <w:u w:val="single"/>
    </w:rPr>
  </w:style>
  <w:style w:type="paragraph" w:styleId="Billedtekst">
    <w:name w:val="caption"/>
    <w:basedOn w:val="Normal"/>
    <w:next w:val="Normal"/>
    <w:uiPriority w:val="3"/>
    <w:semiHidden/>
    <w:rsid w:val="00986148"/>
    <w:rPr>
      <w:b/>
      <w:bCs/>
      <w:sz w:val="16"/>
    </w:rPr>
  </w:style>
  <w:style w:type="paragraph" w:styleId="Indholdsfortegnelse1">
    <w:name w:val="toc 1"/>
    <w:basedOn w:val="Normal"/>
    <w:next w:val="Normal"/>
    <w:uiPriority w:val="9"/>
    <w:semiHidden/>
    <w:rsid w:val="00986148"/>
    <w:pPr>
      <w:ind w:right="567"/>
    </w:pPr>
    <w:rPr>
      <w:b/>
    </w:rPr>
  </w:style>
  <w:style w:type="paragraph" w:styleId="Indholdsfortegnelse2">
    <w:name w:val="toc 2"/>
    <w:basedOn w:val="Normal"/>
    <w:next w:val="Normal"/>
    <w:uiPriority w:val="9"/>
    <w:semiHidden/>
    <w:rsid w:val="00986148"/>
    <w:pPr>
      <w:ind w:right="567"/>
    </w:pPr>
  </w:style>
  <w:style w:type="paragraph" w:styleId="Indholdsfortegnelse3">
    <w:name w:val="toc 3"/>
    <w:basedOn w:val="Normal"/>
    <w:next w:val="Normal"/>
    <w:uiPriority w:val="9"/>
    <w:semiHidden/>
    <w:rsid w:val="00986148"/>
    <w:pPr>
      <w:ind w:right="567"/>
    </w:pPr>
  </w:style>
  <w:style w:type="paragraph" w:styleId="Indholdsfortegnelse4">
    <w:name w:val="toc 4"/>
    <w:basedOn w:val="Normal"/>
    <w:next w:val="Normal"/>
    <w:uiPriority w:val="9"/>
    <w:semiHidden/>
    <w:rsid w:val="00986148"/>
    <w:pPr>
      <w:ind w:right="567"/>
    </w:pPr>
  </w:style>
  <w:style w:type="paragraph" w:styleId="Indholdsfortegnelse5">
    <w:name w:val="toc 5"/>
    <w:basedOn w:val="Normal"/>
    <w:next w:val="Normal"/>
    <w:uiPriority w:val="9"/>
    <w:semiHidden/>
    <w:rsid w:val="00986148"/>
    <w:pPr>
      <w:ind w:right="567"/>
    </w:pPr>
  </w:style>
  <w:style w:type="paragraph" w:styleId="Indholdsfortegnelse6">
    <w:name w:val="toc 6"/>
    <w:basedOn w:val="Normal"/>
    <w:next w:val="Normal"/>
    <w:uiPriority w:val="9"/>
    <w:semiHidden/>
    <w:rsid w:val="00986148"/>
    <w:pPr>
      <w:ind w:right="567"/>
    </w:pPr>
  </w:style>
  <w:style w:type="paragraph" w:styleId="Indholdsfortegnelse7">
    <w:name w:val="toc 7"/>
    <w:basedOn w:val="Normal"/>
    <w:next w:val="Normal"/>
    <w:uiPriority w:val="9"/>
    <w:semiHidden/>
    <w:rsid w:val="00986148"/>
    <w:pPr>
      <w:ind w:right="567"/>
    </w:pPr>
  </w:style>
  <w:style w:type="paragraph" w:styleId="Indholdsfortegnelse8">
    <w:name w:val="toc 8"/>
    <w:basedOn w:val="Normal"/>
    <w:next w:val="Normal"/>
    <w:uiPriority w:val="9"/>
    <w:semiHidden/>
    <w:rsid w:val="00986148"/>
    <w:pPr>
      <w:ind w:right="567"/>
    </w:pPr>
  </w:style>
  <w:style w:type="paragraph" w:styleId="Indholdsfortegnelse9">
    <w:name w:val="toc 9"/>
    <w:basedOn w:val="Normal"/>
    <w:next w:val="Normal"/>
    <w:uiPriority w:val="9"/>
    <w:semiHidden/>
    <w:rsid w:val="00986148"/>
    <w:pPr>
      <w:ind w:right="567"/>
    </w:pPr>
  </w:style>
  <w:style w:type="paragraph" w:styleId="Overskrift">
    <w:name w:val="TOC Heading"/>
    <w:basedOn w:val="Normal"/>
    <w:next w:val="Normal"/>
    <w:uiPriority w:val="9"/>
    <w:semiHidden/>
    <w:rsid w:val="00986148"/>
    <w:pPr>
      <w:spacing w:after="520" w:line="360" w:lineRule="atLeast"/>
    </w:pPr>
    <w:rPr>
      <w:sz w:val="28"/>
    </w:rPr>
  </w:style>
  <w:style w:type="paragraph" w:styleId="Bloktekst">
    <w:name w:val="Block Text"/>
    <w:basedOn w:val="Normal"/>
    <w:uiPriority w:val="99"/>
    <w:semiHidden/>
    <w:rsid w:val="0098614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86148"/>
    <w:pPr>
      <w:spacing w:after="120"/>
      <w:ind w:left="85" w:hanging="85"/>
    </w:pPr>
    <w:rPr>
      <w:sz w:val="16"/>
    </w:rPr>
  </w:style>
  <w:style w:type="character" w:customStyle="1" w:styleId="SlutnotetekstTegn">
    <w:name w:val="Slutnotetekst Tegn"/>
    <w:basedOn w:val="Standardskrifttypeiafsnit"/>
    <w:link w:val="Slutnotetekst"/>
    <w:uiPriority w:val="21"/>
    <w:semiHidden/>
    <w:rsid w:val="00986148"/>
    <w:rPr>
      <w:rFonts w:ascii="Trebuchet MS" w:hAnsi="Trebuchet MS"/>
      <w:sz w:val="16"/>
      <w:szCs w:val="20"/>
    </w:rPr>
  </w:style>
  <w:style w:type="character" w:styleId="Slutnotehenvisning">
    <w:name w:val="endnote reference"/>
    <w:basedOn w:val="Standardskrifttypeiafsnit"/>
    <w:uiPriority w:val="21"/>
    <w:semiHidden/>
    <w:rsid w:val="00986148"/>
    <w:rPr>
      <w:vertAlign w:val="superscript"/>
    </w:rPr>
  </w:style>
  <w:style w:type="paragraph" w:styleId="Fodnotetekst">
    <w:name w:val="footnote text"/>
    <w:basedOn w:val="Normal"/>
    <w:link w:val="FodnotetekstTegn"/>
    <w:uiPriority w:val="21"/>
    <w:rsid w:val="00986148"/>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986148"/>
    <w:rPr>
      <w:rFonts w:ascii="Trebuchet MS" w:hAnsi="Trebuchet MS"/>
      <w:sz w:val="12"/>
      <w:szCs w:val="20"/>
    </w:rPr>
  </w:style>
  <w:style w:type="paragraph" w:styleId="Opstilling-punkttegn">
    <w:name w:val="List Bullet"/>
    <w:basedOn w:val="Normal"/>
    <w:uiPriority w:val="2"/>
    <w:qFormat/>
    <w:rsid w:val="00986148"/>
    <w:pPr>
      <w:numPr>
        <w:numId w:val="1"/>
      </w:numPr>
      <w:contextualSpacing/>
    </w:pPr>
  </w:style>
  <w:style w:type="paragraph" w:styleId="Opstilling-talellerbogst">
    <w:name w:val="List Number"/>
    <w:basedOn w:val="Normal"/>
    <w:uiPriority w:val="2"/>
    <w:qFormat/>
    <w:rsid w:val="00986148"/>
    <w:pPr>
      <w:numPr>
        <w:numId w:val="14"/>
      </w:numPr>
      <w:contextualSpacing/>
    </w:pPr>
  </w:style>
  <w:style w:type="character" w:styleId="Sidetal">
    <w:name w:val="page number"/>
    <w:basedOn w:val="Standardskrifttypeiafsnit"/>
    <w:uiPriority w:val="21"/>
    <w:rsid w:val="00986148"/>
    <w:rPr>
      <w:sz w:val="14"/>
    </w:rPr>
  </w:style>
  <w:style w:type="paragraph" w:customStyle="1" w:styleId="Template">
    <w:name w:val="Template"/>
    <w:uiPriority w:val="8"/>
    <w:semiHidden/>
    <w:rsid w:val="00986148"/>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986148"/>
    <w:pPr>
      <w:tabs>
        <w:tab w:val="left" w:pos="567"/>
      </w:tabs>
    </w:pPr>
  </w:style>
  <w:style w:type="paragraph" w:customStyle="1" w:styleId="Template-Omrdekontor">
    <w:name w:val="Template - Områdekontor"/>
    <w:basedOn w:val="Template-Adresse"/>
    <w:next w:val="Template-Adresse"/>
    <w:uiPriority w:val="8"/>
    <w:semiHidden/>
    <w:rsid w:val="00986148"/>
    <w:pPr>
      <w:spacing w:line="270" w:lineRule="atLeast"/>
    </w:pPr>
    <w:rPr>
      <w:sz w:val="24"/>
    </w:rPr>
  </w:style>
  <w:style w:type="paragraph" w:styleId="Citatoverskrift">
    <w:name w:val="toa heading"/>
    <w:basedOn w:val="Normal"/>
    <w:next w:val="Normal"/>
    <w:uiPriority w:val="10"/>
    <w:semiHidden/>
    <w:rsid w:val="0098614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86148"/>
    <w:pPr>
      <w:ind w:right="567"/>
    </w:pPr>
  </w:style>
  <w:style w:type="paragraph" w:styleId="Underskrift">
    <w:name w:val="Signature"/>
    <w:basedOn w:val="Normal"/>
    <w:link w:val="UnderskriftTegn"/>
    <w:uiPriority w:val="99"/>
    <w:semiHidden/>
    <w:rsid w:val="00986148"/>
    <w:pPr>
      <w:spacing w:line="240" w:lineRule="auto"/>
      <w:ind w:left="4252"/>
    </w:pPr>
  </w:style>
  <w:style w:type="character" w:customStyle="1" w:styleId="UnderskriftTegn">
    <w:name w:val="Underskrift Tegn"/>
    <w:basedOn w:val="Standardskrifttypeiafsnit"/>
    <w:link w:val="Underskrift"/>
    <w:uiPriority w:val="99"/>
    <w:semiHidden/>
    <w:rsid w:val="00986148"/>
    <w:rPr>
      <w:rFonts w:ascii="Trebuchet MS" w:hAnsi="Trebuchet MS"/>
      <w:sz w:val="20"/>
      <w:szCs w:val="20"/>
    </w:rPr>
  </w:style>
  <w:style w:type="character" w:styleId="Pladsholdertekst">
    <w:name w:val="Placeholder Text"/>
    <w:basedOn w:val="Standardskrifttypeiafsnit"/>
    <w:uiPriority w:val="99"/>
    <w:semiHidden/>
    <w:rsid w:val="00986148"/>
    <w:rPr>
      <w:color w:val="auto"/>
    </w:rPr>
  </w:style>
  <w:style w:type="paragraph" w:customStyle="1" w:styleId="Tabel">
    <w:name w:val="Tabel"/>
    <w:uiPriority w:val="4"/>
    <w:semiHidden/>
    <w:rsid w:val="00986148"/>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986148"/>
  </w:style>
  <w:style w:type="paragraph" w:customStyle="1" w:styleId="Tabel-TekstTotal">
    <w:name w:val="Tabel - Tekst Total"/>
    <w:basedOn w:val="Tabel-Tekst"/>
    <w:uiPriority w:val="4"/>
    <w:semiHidden/>
    <w:rsid w:val="00986148"/>
    <w:rPr>
      <w:b/>
    </w:rPr>
  </w:style>
  <w:style w:type="paragraph" w:customStyle="1" w:styleId="Tabel-Tal">
    <w:name w:val="Tabel - Tal"/>
    <w:basedOn w:val="Tabel"/>
    <w:uiPriority w:val="4"/>
    <w:semiHidden/>
    <w:rsid w:val="00986148"/>
    <w:pPr>
      <w:jc w:val="right"/>
    </w:pPr>
  </w:style>
  <w:style w:type="paragraph" w:customStyle="1" w:styleId="Tabel-TalTotal">
    <w:name w:val="Tabel - Tal Total"/>
    <w:basedOn w:val="Tabel-Tal"/>
    <w:uiPriority w:val="4"/>
    <w:semiHidden/>
    <w:rsid w:val="00986148"/>
    <w:rPr>
      <w:b/>
    </w:rPr>
  </w:style>
  <w:style w:type="paragraph" w:styleId="Citat">
    <w:name w:val="Quote"/>
    <w:basedOn w:val="Normal"/>
    <w:next w:val="Normal"/>
    <w:link w:val="CitatTegn"/>
    <w:uiPriority w:val="19"/>
    <w:semiHidden/>
    <w:rsid w:val="00986148"/>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986148"/>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986148"/>
    <w:rPr>
      <w:b/>
      <w:bCs/>
      <w:caps w:val="0"/>
      <w:smallCaps w:val="0"/>
      <w:spacing w:val="5"/>
    </w:rPr>
  </w:style>
  <w:style w:type="paragraph" w:styleId="Citatsamling">
    <w:name w:val="table of authorities"/>
    <w:basedOn w:val="Normal"/>
    <w:next w:val="Normal"/>
    <w:uiPriority w:val="10"/>
    <w:semiHidden/>
    <w:rsid w:val="00986148"/>
    <w:pPr>
      <w:ind w:right="567"/>
    </w:pPr>
  </w:style>
  <w:style w:type="paragraph" w:styleId="Normalindrykning">
    <w:name w:val="Normal Indent"/>
    <w:basedOn w:val="Normal"/>
    <w:rsid w:val="00986148"/>
    <w:pPr>
      <w:ind w:left="1134"/>
    </w:pPr>
  </w:style>
  <w:style w:type="table" w:styleId="Tabel-Gitter">
    <w:name w:val="Table Grid"/>
    <w:basedOn w:val="Tabel-Normal"/>
    <w:uiPriority w:val="59"/>
    <w:rsid w:val="00986148"/>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86148"/>
    <w:pPr>
      <w:spacing w:line="440" w:lineRule="atLeast"/>
    </w:pPr>
    <w:rPr>
      <w:sz w:val="30"/>
    </w:rPr>
  </w:style>
  <w:style w:type="paragraph" w:customStyle="1" w:styleId="DocumentName">
    <w:name w:val="Document Name"/>
    <w:basedOn w:val="Normal"/>
    <w:uiPriority w:val="8"/>
    <w:semiHidden/>
    <w:rsid w:val="00986148"/>
    <w:pPr>
      <w:spacing w:line="360" w:lineRule="atLeast"/>
    </w:pPr>
    <w:rPr>
      <w:b/>
      <w:caps/>
      <w:sz w:val="28"/>
    </w:rPr>
  </w:style>
  <w:style w:type="paragraph" w:customStyle="1" w:styleId="Template-Dato">
    <w:name w:val="Template - Dato"/>
    <w:basedOn w:val="Template"/>
    <w:uiPriority w:val="8"/>
    <w:semiHidden/>
    <w:rsid w:val="00986148"/>
    <w:pPr>
      <w:spacing w:line="280" w:lineRule="atLeast"/>
    </w:pPr>
  </w:style>
  <w:style w:type="paragraph" w:customStyle="1" w:styleId="Template-Omrde">
    <w:name w:val="Template - Område"/>
    <w:basedOn w:val="Template"/>
    <w:uiPriority w:val="8"/>
    <w:semiHidden/>
    <w:qFormat/>
    <w:rsid w:val="00986148"/>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986148"/>
    <w:rPr>
      <w:b/>
      <w:sz w:val="14"/>
    </w:rPr>
  </w:style>
  <w:style w:type="character" w:styleId="Hyperlink">
    <w:name w:val="Hyperlink"/>
    <w:basedOn w:val="Standardskrifttypeiafsnit"/>
    <w:uiPriority w:val="22"/>
    <w:rsid w:val="00986148"/>
    <w:rPr>
      <w:color w:val="02BC29"/>
      <w:u w:val="single"/>
    </w:rPr>
  </w:style>
  <w:style w:type="paragraph" w:styleId="Markeringsbobletekst">
    <w:name w:val="Balloon Text"/>
    <w:basedOn w:val="Normal"/>
    <w:link w:val="MarkeringsbobletekstTegn"/>
    <w:uiPriority w:val="99"/>
    <w:semiHidden/>
    <w:rsid w:val="009861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6148"/>
    <w:rPr>
      <w:rFonts w:ascii="Tahoma" w:hAnsi="Tahoma" w:cs="Tahoma"/>
      <w:sz w:val="16"/>
      <w:szCs w:val="16"/>
    </w:rPr>
  </w:style>
  <w:style w:type="character" w:styleId="BesgtLink">
    <w:name w:val="FollowedHyperlink"/>
    <w:basedOn w:val="Standardskrifttypeiafsnit"/>
    <w:uiPriority w:val="22"/>
    <w:rsid w:val="00986148"/>
    <w:rPr>
      <w:color w:val="213629"/>
      <w:u w:val="single"/>
    </w:rPr>
  </w:style>
  <w:style w:type="paragraph" w:customStyle="1" w:styleId="Tal-ogbogstavopstilling">
    <w:name w:val="Tal- og bogstavopstilling"/>
    <w:basedOn w:val="Opstilling-talellerbogst"/>
    <w:uiPriority w:val="2"/>
    <w:qFormat/>
    <w:rsid w:val="00986148"/>
    <w:pPr>
      <w:numPr>
        <w:numId w:val="6"/>
      </w:numPr>
    </w:pPr>
  </w:style>
  <w:style w:type="paragraph" w:customStyle="1" w:styleId="Noter">
    <w:name w:val="Noter"/>
    <w:basedOn w:val="Normal"/>
    <w:uiPriority w:val="9"/>
    <w:qFormat/>
    <w:rsid w:val="00986148"/>
    <w:pPr>
      <w:spacing w:line="220" w:lineRule="atLeast"/>
    </w:pPr>
    <w:rPr>
      <w:sz w:val="12"/>
    </w:rPr>
  </w:style>
  <w:style w:type="paragraph" w:styleId="Bibliografi">
    <w:name w:val="Bibliography"/>
    <w:basedOn w:val="Normal"/>
    <w:next w:val="Normal"/>
    <w:uiPriority w:val="99"/>
    <w:semiHidden/>
    <w:unhideWhenUsed/>
    <w:rsid w:val="00986148"/>
  </w:style>
  <w:style w:type="paragraph" w:styleId="Listeafsnit">
    <w:name w:val="List Paragraph"/>
    <w:basedOn w:val="Normal"/>
    <w:uiPriority w:val="99"/>
    <w:qFormat/>
    <w:rsid w:val="00986148"/>
    <w:pPr>
      <w:ind w:left="720"/>
      <w:contextualSpacing/>
    </w:pPr>
  </w:style>
  <w:style w:type="table" w:styleId="Mediumliste1-farve1">
    <w:name w:val="Medium List 1 Accent 1"/>
    <w:basedOn w:val="Tabel-Normal"/>
    <w:uiPriority w:val="65"/>
    <w:semiHidden/>
    <w:unhideWhenUsed/>
    <w:rsid w:val="00986148"/>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986148"/>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986148"/>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986148"/>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986148"/>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986148"/>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986148"/>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98614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98614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986148"/>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986148"/>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986148"/>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986148"/>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986148"/>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986148"/>
    <w:rPr>
      <w:i/>
      <w:iCs/>
    </w:rPr>
  </w:style>
  <w:style w:type="character" w:styleId="HTML-skrivemaskine">
    <w:name w:val="HTML Typewriter"/>
    <w:basedOn w:val="Standardskrifttypeiafsnit"/>
    <w:uiPriority w:val="99"/>
    <w:semiHidden/>
    <w:unhideWhenUsed/>
    <w:rsid w:val="00986148"/>
    <w:rPr>
      <w:rFonts w:ascii="Consolas" w:hAnsi="Consolas"/>
      <w:sz w:val="20"/>
      <w:szCs w:val="20"/>
    </w:rPr>
  </w:style>
  <w:style w:type="character" w:styleId="HTML-eksempel">
    <w:name w:val="HTML Sample"/>
    <w:basedOn w:val="Standardskrifttypeiafsnit"/>
    <w:uiPriority w:val="99"/>
    <w:semiHidden/>
    <w:unhideWhenUsed/>
    <w:rsid w:val="00986148"/>
    <w:rPr>
      <w:rFonts w:ascii="Consolas" w:hAnsi="Consolas"/>
      <w:sz w:val="24"/>
      <w:szCs w:val="24"/>
    </w:rPr>
  </w:style>
  <w:style w:type="paragraph" w:styleId="FormateretHTML">
    <w:name w:val="HTML Preformatted"/>
    <w:basedOn w:val="Normal"/>
    <w:link w:val="FormateretHTMLTegn"/>
    <w:uiPriority w:val="99"/>
    <w:semiHidden/>
    <w:unhideWhenUsed/>
    <w:rsid w:val="00986148"/>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86148"/>
    <w:rPr>
      <w:rFonts w:ascii="Consolas" w:hAnsi="Consolas"/>
      <w:sz w:val="20"/>
      <w:szCs w:val="20"/>
    </w:rPr>
  </w:style>
  <w:style w:type="character" w:styleId="HTML-tastatur">
    <w:name w:val="HTML Keyboard"/>
    <w:basedOn w:val="Standardskrifttypeiafsnit"/>
    <w:uiPriority w:val="99"/>
    <w:semiHidden/>
    <w:unhideWhenUsed/>
    <w:rsid w:val="00986148"/>
    <w:rPr>
      <w:rFonts w:ascii="Consolas" w:hAnsi="Consolas"/>
      <w:sz w:val="20"/>
      <w:szCs w:val="20"/>
    </w:rPr>
  </w:style>
  <w:style w:type="character" w:styleId="HTML-definition">
    <w:name w:val="HTML Definition"/>
    <w:basedOn w:val="Standardskrifttypeiafsnit"/>
    <w:uiPriority w:val="99"/>
    <w:semiHidden/>
    <w:unhideWhenUsed/>
    <w:rsid w:val="00986148"/>
    <w:rPr>
      <w:i/>
      <w:iCs/>
    </w:rPr>
  </w:style>
  <w:style w:type="character" w:styleId="HTML-kode">
    <w:name w:val="HTML Code"/>
    <w:basedOn w:val="Standardskrifttypeiafsnit"/>
    <w:uiPriority w:val="99"/>
    <w:semiHidden/>
    <w:unhideWhenUsed/>
    <w:rsid w:val="00986148"/>
    <w:rPr>
      <w:rFonts w:ascii="Consolas" w:hAnsi="Consolas"/>
      <w:sz w:val="20"/>
      <w:szCs w:val="20"/>
    </w:rPr>
  </w:style>
  <w:style w:type="character" w:styleId="HTML-citat">
    <w:name w:val="HTML Cite"/>
    <w:basedOn w:val="Standardskrifttypeiafsnit"/>
    <w:uiPriority w:val="99"/>
    <w:semiHidden/>
    <w:unhideWhenUsed/>
    <w:rsid w:val="00986148"/>
    <w:rPr>
      <w:i/>
      <w:iCs/>
    </w:rPr>
  </w:style>
  <w:style w:type="paragraph" w:styleId="HTML-adresse">
    <w:name w:val="HTML Address"/>
    <w:basedOn w:val="Normal"/>
    <w:link w:val="HTML-adresseTegn"/>
    <w:uiPriority w:val="99"/>
    <w:semiHidden/>
    <w:unhideWhenUsed/>
    <w:rsid w:val="00986148"/>
    <w:pPr>
      <w:spacing w:line="240" w:lineRule="auto"/>
    </w:pPr>
    <w:rPr>
      <w:i/>
      <w:iCs/>
    </w:rPr>
  </w:style>
  <w:style w:type="character" w:customStyle="1" w:styleId="HTML-adresseTegn">
    <w:name w:val="HTML-adresse Tegn"/>
    <w:basedOn w:val="Standardskrifttypeiafsnit"/>
    <w:link w:val="HTML-adresse"/>
    <w:uiPriority w:val="99"/>
    <w:semiHidden/>
    <w:rsid w:val="00986148"/>
    <w:rPr>
      <w:rFonts w:ascii="Trebuchet MS" w:hAnsi="Trebuchet MS"/>
      <w:i/>
      <w:iCs/>
      <w:sz w:val="20"/>
      <w:szCs w:val="20"/>
    </w:rPr>
  </w:style>
  <w:style w:type="character" w:styleId="HTML-akronym">
    <w:name w:val="HTML Acronym"/>
    <w:basedOn w:val="Standardskrifttypeiafsnit"/>
    <w:uiPriority w:val="99"/>
    <w:semiHidden/>
    <w:unhideWhenUsed/>
    <w:rsid w:val="00986148"/>
  </w:style>
  <w:style w:type="paragraph" w:styleId="NormalWeb">
    <w:name w:val="Normal (Web)"/>
    <w:basedOn w:val="Normal"/>
    <w:uiPriority w:val="99"/>
    <w:semiHidden/>
    <w:unhideWhenUsed/>
    <w:rsid w:val="00986148"/>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986148"/>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86148"/>
    <w:rPr>
      <w:rFonts w:ascii="Consolas" w:hAnsi="Consolas"/>
      <w:sz w:val="21"/>
      <w:szCs w:val="21"/>
    </w:rPr>
  </w:style>
  <w:style w:type="paragraph" w:styleId="Dokumentoversigt">
    <w:name w:val="Document Map"/>
    <w:basedOn w:val="Normal"/>
    <w:link w:val="DokumentoversigtTegn"/>
    <w:uiPriority w:val="99"/>
    <w:semiHidden/>
    <w:unhideWhenUsed/>
    <w:rsid w:val="00986148"/>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86148"/>
    <w:rPr>
      <w:rFonts w:ascii="Segoe UI" w:hAnsi="Segoe UI" w:cs="Segoe UI"/>
      <w:sz w:val="16"/>
      <w:szCs w:val="16"/>
    </w:rPr>
  </w:style>
  <w:style w:type="character" w:styleId="Fremhv">
    <w:name w:val="Emphasis"/>
    <w:basedOn w:val="Standardskrifttypeiafsnit"/>
    <w:uiPriority w:val="19"/>
    <w:rsid w:val="00986148"/>
    <w:rPr>
      <w:i/>
      <w:iCs/>
    </w:rPr>
  </w:style>
  <w:style w:type="paragraph" w:styleId="Brdtekstindrykning3">
    <w:name w:val="Body Text Indent 3"/>
    <w:basedOn w:val="Normal"/>
    <w:link w:val="Brdtekstindrykning3Tegn"/>
    <w:uiPriority w:val="99"/>
    <w:semiHidden/>
    <w:unhideWhenUsed/>
    <w:rsid w:val="0098614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86148"/>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98614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86148"/>
    <w:rPr>
      <w:rFonts w:ascii="Trebuchet MS" w:hAnsi="Trebuchet MS"/>
      <w:sz w:val="20"/>
      <w:szCs w:val="20"/>
    </w:rPr>
  </w:style>
  <w:style w:type="paragraph" w:styleId="Brdtekst3">
    <w:name w:val="Body Text 3"/>
    <w:basedOn w:val="Normal"/>
    <w:link w:val="Brdtekst3Tegn"/>
    <w:uiPriority w:val="99"/>
    <w:semiHidden/>
    <w:unhideWhenUsed/>
    <w:rsid w:val="00986148"/>
    <w:pPr>
      <w:spacing w:after="120"/>
    </w:pPr>
    <w:rPr>
      <w:sz w:val="16"/>
      <w:szCs w:val="16"/>
    </w:rPr>
  </w:style>
  <w:style w:type="character" w:customStyle="1" w:styleId="Brdtekst3Tegn">
    <w:name w:val="Brødtekst 3 Tegn"/>
    <w:basedOn w:val="Standardskrifttypeiafsnit"/>
    <w:link w:val="Brdtekst3"/>
    <w:uiPriority w:val="99"/>
    <w:semiHidden/>
    <w:rsid w:val="00986148"/>
    <w:rPr>
      <w:rFonts w:ascii="Trebuchet MS" w:hAnsi="Trebuchet MS"/>
      <w:sz w:val="16"/>
      <w:szCs w:val="16"/>
    </w:rPr>
  </w:style>
  <w:style w:type="paragraph" w:styleId="Brdtekst2">
    <w:name w:val="Body Text 2"/>
    <w:basedOn w:val="Normal"/>
    <w:link w:val="Brdtekst2Tegn"/>
    <w:uiPriority w:val="99"/>
    <w:semiHidden/>
    <w:unhideWhenUsed/>
    <w:rsid w:val="00986148"/>
    <w:pPr>
      <w:spacing w:after="120" w:line="480" w:lineRule="auto"/>
    </w:pPr>
  </w:style>
  <w:style w:type="character" w:customStyle="1" w:styleId="Brdtekst2Tegn">
    <w:name w:val="Brødtekst 2 Tegn"/>
    <w:basedOn w:val="Standardskrifttypeiafsnit"/>
    <w:link w:val="Brdtekst2"/>
    <w:uiPriority w:val="99"/>
    <w:semiHidden/>
    <w:rsid w:val="00986148"/>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986148"/>
    <w:pPr>
      <w:spacing w:line="240" w:lineRule="auto"/>
    </w:pPr>
  </w:style>
  <w:style w:type="character" w:customStyle="1" w:styleId="NoteoverskriftTegn">
    <w:name w:val="Noteoverskrift Tegn"/>
    <w:basedOn w:val="Standardskrifttypeiafsnit"/>
    <w:link w:val="Noteoverskrift"/>
    <w:uiPriority w:val="99"/>
    <w:semiHidden/>
    <w:rsid w:val="00986148"/>
    <w:rPr>
      <w:rFonts w:ascii="Trebuchet MS" w:hAnsi="Trebuchet MS"/>
      <w:sz w:val="20"/>
      <w:szCs w:val="20"/>
    </w:rPr>
  </w:style>
  <w:style w:type="paragraph" w:styleId="Brdtekstindrykning">
    <w:name w:val="Body Text Indent"/>
    <w:basedOn w:val="Normal"/>
    <w:link w:val="BrdtekstindrykningTegn"/>
    <w:uiPriority w:val="99"/>
    <w:semiHidden/>
    <w:unhideWhenUsed/>
    <w:rsid w:val="00986148"/>
    <w:pPr>
      <w:spacing w:after="120"/>
      <w:ind w:left="283"/>
    </w:pPr>
  </w:style>
  <w:style w:type="character" w:customStyle="1" w:styleId="BrdtekstindrykningTegn">
    <w:name w:val="Brødtekstindrykning Tegn"/>
    <w:basedOn w:val="Standardskrifttypeiafsnit"/>
    <w:link w:val="Brdtekstindrykning"/>
    <w:uiPriority w:val="99"/>
    <w:semiHidden/>
    <w:rsid w:val="00986148"/>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98614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86148"/>
    <w:rPr>
      <w:rFonts w:ascii="Trebuchet MS" w:hAnsi="Trebuchet MS"/>
      <w:sz w:val="20"/>
      <w:szCs w:val="20"/>
    </w:rPr>
  </w:style>
  <w:style w:type="paragraph" w:styleId="Brdtekst">
    <w:name w:val="Body Text"/>
    <w:basedOn w:val="Normal"/>
    <w:link w:val="BrdtekstTegn"/>
    <w:uiPriority w:val="99"/>
    <w:semiHidden/>
    <w:unhideWhenUsed/>
    <w:rsid w:val="00986148"/>
    <w:pPr>
      <w:spacing w:after="120"/>
    </w:pPr>
  </w:style>
  <w:style w:type="character" w:customStyle="1" w:styleId="BrdtekstTegn">
    <w:name w:val="Brødtekst Tegn"/>
    <w:basedOn w:val="Standardskrifttypeiafsnit"/>
    <w:link w:val="Brdtekst"/>
    <w:uiPriority w:val="99"/>
    <w:semiHidden/>
    <w:rsid w:val="00986148"/>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986148"/>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86148"/>
    <w:rPr>
      <w:rFonts w:ascii="Trebuchet MS" w:hAnsi="Trebuchet MS"/>
      <w:sz w:val="20"/>
      <w:szCs w:val="20"/>
    </w:rPr>
  </w:style>
  <w:style w:type="paragraph" w:styleId="Dato">
    <w:name w:val="Date"/>
    <w:basedOn w:val="Normal"/>
    <w:next w:val="Normal"/>
    <w:link w:val="DatoTegn"/>
    <w:uiPriority w:val="99"/>
    <w:semiHidden/>
    <w:rsid w:val="00986148"/>
  </w:style>
  <w:style w:type="character" w:customStyle="1" w:styleId="DatoTegn">
    <w:name w:val="Dato Tegn"/>
    <w:basedOn w:val="Standardskrifttypeiafsnit"/>
    <w:link w:val="Dato"/>
    <w:uiPriority w:val="99"/>
    <w:semiHidden/>
    <w:rsid w:val="00986148"/>
    <w:rPr>
      <w:rFonts w:ascii="Trebuchet MS" w:hAnsi="Trebuchet MS"/>
      <w:sz w:val="20"/>
      <w:szCs w:val="20"/>
    </w:rPr>
  </w:style>
  <w:style w:type="paragraph" w:styleId="Starthilsen">
    <w:name w:val="Salutation"/>
    <w:basedOn w:val="Normal"/>
    <w:next w:val="Normal"/>
    <w:link w:val="StarthilsenTegn"/>
    <w:uiPriority w:val="99"/>
    <w:semiHidden/>
    <w:rsid w:val="00986148"/>
  </w:style>
  <w:style w:type="character" w:customStyle="1" w:styleId="StarthilsenTegn">
    <w:name w:val="Starthilsen Tegn"/>
    <w:basedOn w:val="Standardskrifttypeiafsnit"/>
    <w:link w:val="Starthilsen"/>
    <w:uiPriority w:val="99"/>
    <w:semiHidden/>
    <w:rsid w:val="00986148"/>
    <w:rPr>
      <w:rFonts w:ascii="Trebuchet MS" w:hAnsi="Trebuchet MS"/>
      <w:sz w:val="20"/>
      <w:szCs w:val="20"/>
    </w:rPr>
  </w:style>
  <w:style w:type="paragraph" w:styleId="Brevhoved">
    <w:name w:val="Message Header"/>
    <w:basedOn w:val="Normal"/>
    <w:link w:val="BrevhovedTegn"/>
    <w:uiPriority w:val="99"/>
    <w:semiHidden/>
    <w:unhideWhenUsed/>
    <w:rsid w:val="0098614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86148"/>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986148"/>
    <w:pPr>
      <w:spacing w:after="120"/>
      <w:ind w:left="1415"/>
      <w:contextualSpacing/>
    </w:pPr>
  </w:style>
  <w:style w:type="paragraph" w:styleId="Opstilling-forts4">
    <w:name w:val="List Continue 4"/>
    <w:basedOn w:val="Normal"/>
    <w:uiPriority w:val="99"/>
    <w:semiHidden/>
    <w:unhideWhenUsed/>
    <w:rsid w:val="00986148"/>
    <w:pPr>
      <w:spacing w:after="120"/>
      <w:ind w:left="1132"/>
      <w:contextualSpacing/>
    </w:pPr>
  </w:style>
  <w:style w:type="paragraph" w:styleId="Opstilling-forts3">
    <w:name w:val="List Continue 3"/>
    <w:basedOn w:val="Normal"/>
    <w:uiPriority w:val="99"/>
    <w:semiHidden/>
    <w:unhideWhenUsed/>
    <w:rsid w:val="00986148"/>
    <w:pPr>
      <w:spacing w:after="120"/>
      <w:ind w:left="849"/>
      <w:contextualSpacing/>
    </w:pPr>
  </w:style>
  <w:style w:type="paragraph" w:styleId="Opstilling-forts2">
    <w:name w:val="List Continue 2"/>
    <w:basedOn w:val="Normal"/>
    <w:uiPriority w:val="99"/>
    <w:semiHidden/>
    <w:unhideWhenUsed/>
    <w:rsid w:val="00986148"/>
    <w:pPr>
      <w:spacing w:after="120"/>
      <w:ind w:left="566"/>
      <w:contextualSpacing/>
    </w:pPr>
  </w:style>
  <w:style w:type="paragraph" w:styleId="Opstilling-forts">
    <w:name w:val="List Continue"/>
    <w:basedOn w:val="Normal"/>
    <w:uiPriority w:val="99"/>
    <w:semiHidden/>
    <w:unhideWhenUsed/>
    <w:rsid w:val="00986148"/>
    <w:pPr>
      <w:spacing w:after="120"/>
      <w:ind w:left="283"/>
      <w:contextualSpacing/>
    </w:pPr>
  </w:style>
  <w:style w:type="paragraph" w:styleId="Sluthilsen">
    <w:name w:val="Closing"/>
    <w:basedOn w:val="Normal"/>
    <w:link w:val="SluthilsenTegn"/>
    <w:uiPriority w:val="99"/>
    <w:semiHidden/>
    <w:unhideWhenUsed/>
    <w:rsid w:val="00986148"/>
    <w:pPr>
      <w:spacing w:line="240" w:lineRule="auto"/>
      <w:ind w:left="4252"/>
    </w:pPr>
  </w:style>
  <w:style w:type="character" w:customStyle="1" w:styleId="SluthilsenTegn">
    <w:name w:val="Sluthilsen Tegn"/>
    <w:basedOn w:val="Standardskrifttypeiafsnit"/>
    <w:link w:val="Sluthilsen"/>
    <w:uiPriority w:val="99"/>
    <w:semiHidden/>
    <w:rsid w:val="00986148"/>
    <w:rPr>
      <w:rFonts w:ascii="Trebuchet MS" w:hAnsi="Trebuchet MS"/>
      <w:sz w:val="20"/>
      <w:szCs w:val="20"/>
    </w:rPr>
  </w:style>
  <w:style w:type="paragraph" w:styleId="Opstilling-talellerbogst5">
    <w:name w:val="List Number 5"/>
    <w:basedOn w:val="Normal"/>
    <w:uiPriority w:val="99"/>
    <w:semiHidden/>
    <w:unhideWhenUsed/>
    <w:rsid w:val="00986148"/>
    <w:pPr>
      <w:numPr>
        <w:numId w:val="10"/>
      </w:numPr>
      <w:contextualSpacing/>
    </w:pPr>
  </w:style>
  <w:style w:type="paragraph" w:styleId="Opstilling-talellerbogst4">
    <w:name w:val="List Number 4"/>
    <w:basedOn w:val="Normal"/>
    <w:uiPriority w:val="99"/>
    <w:semiHidden/>
    <w:unhideWhenUsed/>
    <w:rsid w:val="00986148"/>
    <w:pPr>
      <w:numPr>
        <w:numId w:val="9"/>
      </w:numPr>
      <w:contextualSpacing/>
    </w:pPr>
  </w:style>
  <w:style w:type="paragraph" w:styleId="Opstilling-talellerbogst3">
    <w:name w:val="List Number 3"/>
    <w:basedOn w:val="Normal"/>
    <w:uiPriority w:val="99"/>
    <w:semiHidden/>
    <w:unhideWhenUsed/>
    <w:rsid w:val="00986148"/>
    <w:pPr>
      <w:numPr>
        <w:numId w:val="8"/>
      </w:numPr>
      <w:contextualSpacing/>
    </w:pPr>
  </w:style>
  <w:style w:type="paragraph" w:styleId="Opstilling-talellerbogst2">
    <w:name w:val="List Number 2"/>
    <w:basedOn w:val="Normal"/>
    <w:uiPriority w:val="99"/>
    <w:semiHidden/>
    <w:unhideWhenUsed/>
    <w:rsid w:val="00986148"/>
    <w:pPr>
      <w:numPr>
        <w:numId w:val="7"/>
      </w:numPr>
      <w:contextualSpacing/>
    </w:pPr>
  </w:style>
  <w:style w:type="paragraph" w:styleId="Opstilling-punkttegn5">
    <w:name w:val="List Bullet 5"/>
    <w:basedOn w:val="Normal"/>
    <w:uiPriority w:val="99"/>
    <w:semiHidden/>
    <w:unhideWhenUsed/>
    <w:rsid w:val="00986148"/>
    <w:pPr>
      <w:numPr>
        <w:numId w:val="5"/>
      </w:numPr>
      <w:contextualSpacing/>
    </w:pPr>
  </w:style>
  <w:style w:type="paragraph" w:styleId="Opstilling-punkttegn4">
    <w:name w:val="List Bullet 4"/>
    <w:basedOn w:val="Normal"/>
    <w:uiPriority w:val="99"/>
    <w:semiHidden/>
    <w:unhideWhenUsed/>
    <w:rsid w:val="00986148"/>
    <w:pPr>
      <w:numPr>
        <w:numId w:val="4"/>
      </w:numPr>
      <w:contextualSpacing/>
    </w:pPr>
  </w:style>
  <w:style w:type="paragraph" w:styleId="Opstilling-punkttegn3">
    <w:name w:val="List Bullet 3"/>
    <w:basedOn w:val="Normal"/>
    <w:uiPriority w:val="99"/>
    <w:semiHidden/>
    <w:unhideWhenUsed/>
    <w:rsid w:val="00986148"/>
    <w:pPr>
      <w:numPr>
        <w:numId w:val="3"/>
      </w:numPr>
      <w:contextualSpacing/>
    </w:pPr>
  </w:style>
  <w:style w:type="paragraph" w:styleId="Opstilling-punkttegn2">
    <w:name w:val="List Bullet 2"/>
    <w:basedOn w:val="Normal"/>
    <w:uiPriority w:val="99"/>
    <w:semiHidden/>
    <w:unhideWhenUsed/>
    <w:rsid w:val="00986148"/>
    <w:pPr>
      <w:numPr>
        <w:numId w:val="2"/>
      </w:numPr>
      <w:contextualSpacing/>
    </w:pPr>
  </w:style>
  <w:style w:type="paragraph" w:styleId="Liste5">
    <w:name w:val="List 5"/>
    <w:basedOn w:val="Normal"/>
    <w:uiPriority w:val="99"/>
    <w:semiHidden/>
    <w:rsid w:val="00986148"/>
    <w:pPr>
      <w:ind w:left="1415" w:hanging="283"/>
      <w:contextualSpacing/>
    </w:pPr>
  </w:style>
  <w:style w:type="paragraph" w:styleId="Liste4">
    <w:name w:val="List 4"/>
    <w:basedOn w:val="Normal"/>
    <w:uiPriority w:val="99"/>
    <w:semiHidden/>
    <w:rsid w:val="00986148"/>
    <w:pPr>
      <w:ind w:left="1132" w:hanging="283"/>
      <w:contextualSpacing/>
    </w:pPr>
  </w:style>
  <w:style w:type="paragraph" w:styleId="Liste3">
    <w:name w:val="List 3"/>
    <w:basedOn w:val="Normal"/>
    <w:uiPriority w:val="99"/>
    <w:semiHidden/>
    <w:unhideWhenUsed/>
    <w:rsid w:val="00986148"/>
    <w:pPr>
      <w:ind w:left="849" w:hanging="283"/>
      <w:contextualSpacing/>
    </w:pPr>
  </w:style>
  <w:style w:type="paragraph" w:styleId="Liste2">
    <w:name w:val="List 2"/>
    <w:basedOn w:val="Normal"/>
    <w:uiPriority w:val="99"/>
    <w:semiHidden/>
    <w:unhideWhenUsed/>
    <w:rsid w:val="00986148"/>
    <w:pPr>
      <w:ind w:left="566" w:hanging="283"/>
      <w:contextualSpacing/>
    </w:pPr>
  </w:style>
  <w:style w:type="paragraph" w:styleId="Liste">
    <w:name w:val="List"/>
    <w:basedOn w:val="Normal"/>
    <w:uiPriority w:val="99"/>
    <w:semiHidden/>
    <w:unhideWhenUsed/>
    <w:rsid w:val="00986148"/>
    <w:pPr>
      <w:ind w:left="283" w:hanging="283"/>
      <w:contextualSpacing/>
    </w:pPr>
  </w:style>
  <w:style w:type="paragraph" w:styleId="Makrotekst">
    <w:name w:val="macro"/>
    <w:link w:val="MakrotekstTegn"/>
    <w:uiPriority w:val="99"/>
    <w:semiHidden/>
    <w:unhideWhenUsed/>
    <w:rsid w:val="00986148"/>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986148"/>
    <w:rPr>
      <w:rFonts w:ascii="Consolas" w:hAnsi="Consolas"/>
      <w:sz w:val="20"/>
      <w:szCs w:val="20"/>
    </w:rPr>
  </w:style>
  <w:style w:type="character" w:styleId="Linjenummer">
    <w:name w:val="line number"/>
    <w:basedOn w:val="Standardskrifttypeiafsnit"/>
    <w:uiPriority w:val="99"/>
    <w:semiHidden/>
    <w:unhideWhenUsed/>
    <w:rsid w:val="00986148"/>
  </w:style>
  <w:style w:type="character" w:styleId="Kommentarhenvisning">
    <w:name w:val="annotation reference"/>
    <w:basedOn w:val="Standardskrifttypeiafsnit"/>
    <w:uiPriority w:val="99"/>
    <w:semiHidden/>
    <w:unhideWhenUsed/>
    <w:rsid w:val="00986148"/>
    <w:rPr>
      <w:sz w:val="16"/>
      <w:szCs w:val="16"/>
    </w:rPr>
  </w:style>
  <w:style w:type="character" w:styleId="Fodnotehenvisning">
    <w:name w:val="footnote reference"/>
    <w:basedOn w:val="Standardskrifttypeiafsnit"/>
    <w:uiPriority w:val="21"/>
    <w:semiHidden/>
    <w:unhideWhenUsed/>
    <w:rsid w:val="00986148"/>
    <w:rPr>
      <w:vertAlign w:val="superscript"/>
    </w:rPr>
  </w:style>
  <w:style w:type="paragraph" w:styleId="Afsenderadresse">
    <w:name w:val="envelope return"/>
    <w:basedOn w:val="Normal"/>
    <w:uiPriority w:val="99"/>
    <w:semiHidden/>
    <w:unhideWhenUsed/>
    <w:rsid w:val="00986148"/>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98614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986148"/>
    <w:pPr>
      <w:spacing w:line="240" w:lineRule="auto"/>
      <w:ind w:left="200" w:hanging="200"/>
    </w:pPr>
  </w:style>
  <w:style w:type="paragraph" w:styleId="Indeksoverskrift">
    <w:name w:val="index heading"/>
    <w:basedOn w:val="Normal"/>
    <w:next w:val="Indeks1"/>
    <w:uiPriority w:val="99"/>
    <w:semiHidden/>
    <w:unhideWhenUsed/>
    <w:rsid w:val="00986148"/>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986148"/>
    <w:pPr>
      <w:spacing w:line="240" w:lineRule="auto"/>
    </w:pPr>
  </w:style>
  <w:style w:type="character" w:customStyle="1" w:styleId="KommentartekstTegn">
    <w:name w:val="Kommentartekst Tegn"/>
    <w:basedOn w:val="Standardskrifttypeiafsnit"/>
    <w:link w:val="Kommentartekst"/>
    <w:uiPriority w:val="99"/>
    <w:rsid w:val="00986148"/>
    <w:rPr>
      <w:rFonts w:ascii="Trebuchet MS" w:hAnsi="Trebuchet MS"/>
      <w:sz w:val="20"/>
      <w:szCs w:val="20"/>
    </w:rPr>
  </w:style>
  <w:style w:type="paragraph" w:styleId="Indeks9">
    <w:name w:val="index 9"/>
    <w:basedOn w:val="Normal"/>
    <w:next w:val="Normal"/>
    <w:autoRedefine/>
    <w:uiPriority w:val="99"/>
    <w:semiHidden/>
    <w:unhideWhenUsed/>
    <w:rsid w:val="00986148"/>
    <w:pPr>
      <w:spacing w:line="240" w:lineRule="auto"/>
      <w:ind w:left="1800" w:hanging="200"/>
    </w:pPr>
  </w:style>
  <w:style w:type="paragraph" w:styleId="Indeks8">
    <w:name w:val="index 8"/>
    <w:basedOn w:val="Normal"/>
    <w:next w:val="Normal"/>
    <w:autoRedefine/>
    <w:uiPriority w:val="99"/>
    <w:semiHidden/>
    <w:unhideWhenUsed/>
    <w:rsid w:val="00986148"/>
    <w:pPr>
      <w:spacing w:line="240" w:lineRule="auto"/>
      <w:ind w:left="1600" w:hanging="200"/>
    </w:pPr>
  </w:style>
  <w:style w:type="paragraph" w:styleId="Indeks7">
    <w:name w:val="index 7"/>
    <w:basedOn w:val="Normal"/>
    <w:next w:val="Normal"/>
    <w:autoRedefine/>
    <w:uiPriority w:val="99"/>
    <w:semiHidden/>
    <w:unhideWhenUsed/>
    <w:rsid w:val="00986148"/>
    <w:pPr>
      <w:spacing w:line="240" w:lineRule="auto"/>
      <w:ind w:left="1400" w:hanging="200"/>
    </w:pPr>
  </w:style>
  <w:style w:type="paragraph" w:styleId="Indeks6">
    <w:name w:val="index 6"/>
    <w:basedOn w:val="Normal"/>
    <w:next w:val="Normal"/>
    <w:autoRedefine/>
    <w:uiPriority w:val="99"/>
    <w:semiHidden/>
    <w:unhideWhenUsed/>
    <w:rsid w:val="00986148"/>
    <w:pPr>
      <w:spacing w:line="240" w:lineRule="auto"/>
      <w:ind w:left="1200" w:hanging="200"/>
    </w:pPr>
  </w:style>
  <w:style w:type="paragraph" w:styleId="Indeks5">
    <w:name w:val="index 5"/>
    <w:basedOn w:val="Normal"/>
    <w:next w:val="Normal"/>
    <w:autoRedefine/>
    <w:uiPriority w:val="99"/>
    <w:semiHidden/>
    <w:unhideWhenUsed/>
    <w:rsid w:val="00986148"/>
    <w:pPr>
      <w:spacing w:line="240" w:lineRule="auto"/>
      <w:ind w:left="1000" w:hanging="200"/>
    </w:pPr>
  </w:style>
  <w:style w:type="paragraph" w:styleId="Indeks4">
    <w:name w:val="index 4"/>
    <w:basedOn w:val="Normal"/>
    <w:next w:val="Normal"/>
    <w:autoRedefine/>
    <w:uiPriority w:val="99"/>
    <w:semiHidden/>
    <w:unhideWhenUsed/>
    <w:rsid w:val="00986148"/>
    <w:pPr>
      <w:spacing w:line="240" w:lineRule="auto"/>
      <w:ind w:left="800" w:hanging="200"/>
    </w:pPr>
  </w:style>
  <w:style w:type="paragraph" w:styleId="Indeks3">
    <w:name w:val="index 3"/>
    <w:basedOn w:val="Normal"/>
    <w:next w:val="Normal"/>
    <w:autoRedefine/>
    <w:uiPriority w:val="99"/>
    <w:semiHidden/>
    <w:unhideWhenUsed/>
    <w:rsid w:val="00986148"/>
    <w:pPr>
      <w:spacing w:line="240" w:lineRule="auto"/>
      <w:ind w:left="600" w:hanging="200"/>
    </w:pPr>
  </w:style>
  <w:style w:type="paragraph" w:styleId="Indeks2">
    <w:name w:val="index 2"/>
    <w:basedOn w:val="Normal"/>
    <w:next w:val="Normal"/>
    <w:autoRedefine/>
    <w:uiPriority w:val="99"/>
    <w:semiHidden/>
    <w:unhideWhenUsed/>
    <w:rsid w:val="00986148"/>
    <w:pPr>
      <w:spacing w:line="240" w:lineRule="auto"/>
      <w:ind w:left="400" w:hanging="200"/>
    </w:pPr>
  </w:style>
  <w:style w:type="character" w:customStyle="1" w:styleId="sr-only">
    <w:name w:val="sr-only"/>
    <w:basedOn w:val="Standardskrifttypeiafsnit"/>
    <w:rsid w:val="00986148"/>
  </w:style>
  <w:style w:type="paragraph" w:customStyle="1" w:styleId="titel2">
    <w:name w:val="titel2"/>
    <w:basedOn w:val="Normal"/>
    <w:rsid w:val="009861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9861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9861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86148"/>
  </w:style>
  <w:style w:type="paragraph" w:customStyle="1" w:styleId="stk2">
    <w:name w:val="stk2"/>
    <w:basedOn w:val="Normal"/>
    <w:rsid w:val="0098614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86148"/>
  </w:style>
  <w:style w:type="paragraph" w:customStyle="1" w:styleId="givet">
    <w:name w:val="givet"/>
    <w:basedOn w:val="Normal"/>
    <w:rsid w:val="009861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755C58"/>
    <w:rPr>
      <w:b/>
      <w:bCs/>
    </w:rPr>
  </w:style>
  <w:style w:type="character" w:customStyle="1" w:styleId="KommentaremneTegn">
    <w:name w:val="Kommentaremne Tegn"/>
    <w:basedOn w:val="KommentartekstTegn"/>
    <w:link w:val="Kommentaremne"/>
    <w:uiPriority w:val="99"/>
    <w:semiHidden/>
    <w:rsid w:val="00755C58"/>
    <w:rPr>
      <w:rFonts w:ascii="Trebuchet MS" w:hAnsi="Trebuchet MS"/>
      <w:b/>
      <w:bCs/>
      <w:sz w:val="20"/>
      <w:szCs w:val="20"/>
    </w:rPr>
  </w:style>
  <w:style w:type="character" w:customStyle="1" w:styleId="paragrafnr1">
    <w:name w:val="paragrafnr1"/>
    <w:basedOn w:val="Standardskrifttypeiafsnit"/>
    <w:rsid w:val="00EE5D90"/>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7725">
      <w:bodyDiv w:val="1"/>
      <w:marLeft w:val="0"/>
      <w:marRight w:val="0"/>
      <w:marTop w:val="0"/>
      <w:marBottom w:val="0"/>
      <w:divBdr>
        <w:top w:val="none" w:sz="0" w:space="0" w:color="auto"/>
        <w:left w:val="none" w:sz="0" w:space="0" w:color="auto"/>
        <w:bottom w:val="none" w:sz="0" w:space="0" w:color="auto"/>
        <w:right w:val="none" w:sz="0" w:space="0" w:color="auto"/>
      </w:divBdr>
      <w:divsChild>
        <w:div w:id="493838962">
          <w:marLeft w:val="-225"/>
          <w:marRight w:val="-225"/>
          <w:marTop w:val="0"/>
          <w:marBottom w:val="0"/>
          <w:divBdr>
            <w:top w:val="none" w:sz="0" w:space="0" w:color="auto"/>
            <w:left w:val="none" w:sz="0" w:space="0" w:color="auto"/>
            <w:bottom w:val="none" w:sz="0" w:space="0" w:color="auto"/>
            <w:right w:val="none" w:sz="0" w:space="0" w:color="auto"/>
          </w:divBdr>
          <w:divsChild>
            <w:div w:id="160000864">
              <w:marLeft w:val="0"/>
              <w:marRight w:val="0"/>
              <w:marTop w:val="0"/>
              <w:marBottom w:val="0"/>
              <w:divBdr>
                <w:top w:val="none" w:sz="0" w:space="0" w:color="auto"/>
                <w:left w:val="none" w:sz="0" w:space="0" w:color="auto"/>
                <w:bottom w:val="none" w:sz="0" w:space="0" w:color="auto"/>
                <w:right w:val="none" w:sz="0" w:space="0" w:color="auto"/>
              </w:divBdr>
            </w:div>
            <w:div w:id="1849711173">
              <w:marLeft w:val="0"/>
              <w:marRight w:val="0"/>
              <w:marTop w:val="0"/>
              <w:marBottom w:val="0"/>
              <w:divBdr>
                <w:top w:val="none" w:sz="0" w:space="0" w:color="auto"/>
                <w:left w:val="none" w:sz="0" w:space="0" w:color="auto"/>
                <w:bottom w:val="none" w:sz="0" w:space="0" w:color="auto"/>
                <w:right w:val="none" w:sz="0" w:space="0" w:color="auto"/>
              </w:divBdr>
            </w:div>
          </w:divsChild>
        </w:div>
        <w:div w:id="200439992">
          <w:marLeft w:val="-225"/>
          <w:marRight w:val="-225"/>
          <w:marTop w:val="0"/>
          <w:marBottom w:val="0"/>
          <w:divBdr>
            <w:top w:val="none" w:sz="0" w:space="0" w:color="auto"/>
            <w:left w:val="none" w:sz="0" w:space="0" w:color="auto"/>
            <w:bottom w:val="none" w:sz="0" w:space="0" w:color="auto"/>
            <w:right w:val="none" w:sz="0" w:space="0" w:color="auto"/>
          </w:divBdr>
          <w:divsChild>
            <w:div w:id="1316490982">
              <w:marLeft w:val="0"/>
              <w:marRight w:val="0"/>
              <w:marTop w:val="0"/>
              <w:marBottom w:val="0"/>
              <w:divBdr>
                <w:top w:val="none" w:sz="0" w:space="0" w:color="auto"/>
                <w:left w:val="none" w:sz="0" w:space="0" w:color="auto"/>
                <w:bottom w:val="none" w:sz="0" w:space="0" w:color="auto"/>
                <w:right w:val="none" w:sz="0" w:space="0" w:color="auto"/>
              </w:divBdr>
              <w:divsChild>
                <w:div w:id="1106386251">
                  <w:marLeft w:val="0"/>
                  <w:marRight w:val="0"/>
                  <w:marTop w:val="0"/>
                  <w:marBottom w:val="0"/>
                  <w:divBdr>
                    <w:top w:val="none" w:sz="0" w:space="0" w:color="auto"/>
                    <w:left w:val="none" w:sz="0" w:space="0" w:color="auto"/>
                    <w:bottom w:val="none" w:sz="0" w:space="0" w:color="auto"/>
                    <w:right w:val="none" w:sz="0" w:space="0" w:color="auto"/>
                  </w:divBdr>
                </w:div>
              </w:divsChild>
            </w:div>
            <w:div w:id="2011249421">
              <w:marLeft w:val="0"/>
              <w:marRight w:val="0"/>
              <w:marTop w:val="0"/>
              <w:marBottom w:val="0"/>
              <w:divBdr>
                <w:top w:val="none" w:sz="0" w:space="0" w:color="auto"/>
                <w:left w:val="none" w:sz="0" w:space="0" w:color="auto"/>
                <w:bottom w:val="none" w:sz="0" w:space="0" w:color="auto"/>
                <w:right w:val="none" w:sz="0" w:space="0" w:color="auto"/>
              </w:divBdr>
              <w:divsChild>
                <w:div w:id="1144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6334">
          <w:marLeft w:val="-225"/>
          <w:marRight w:val="-225"/>
          <w:marTop w:val="0"/>
          <w:marBottom w:val="0"/>
          <w:divBdr>
            <w:top w:val="none" w:sz="0" w:space="0" w:color="auto"/>
            <w:left w:val="none" w:sz="0" w:space="0" w:color="auto"/>
            <w:bottom w:val="none" w:sz="0" w:space="0" w:color="auto"/>
            <w:right w:val="none" w:sz="0" w:space="0" w:color="auto"/>
          </w:divBdr>
          <w:divsChild>
            <w:div w:id="1586643003">
              <w:marLeft w:val="0"/>
              <w:marRight w:val="0"/>
              <w:marTop w:val="0"/>
              <w:marBottom w:val="0"/>
              <w:divBdr>
                <w:top w:val="none" w:sz="0" w:space="0" w:color="auto"/>
                <w:left w:val="none" w:sz="0" w:space="0" w:color="auto"/>
                <w:bottom w:val="none" w:sz="0" w:space="0" w:color="auto"/>
                <w:right w:val="none" w:sz="0" w:space="0" w:color="auto"/>
              </w:divBdr>
            </w:div>
          </w:divsChild>
        </w:div>
        <w:div w:id="630087981">
          <w:marLeft w:val="-225"/>
          <w:marRight w:val="-225"/>
          <w:marTop w:val="0"/>
          <w:marBottom w:val="0"/>
          <w:divBdr>
            <w:top w:val="none" w:sz="0" w:space="0" w:color="auto"/>
            <w:left w:val="none" w:sz="0" w:space="0" w:color="auto"/>
            <w:bottom w:val="none" w:sz="0" w:space="0" w:color="auto"/>
            <w:right w:val="none" w:sz="0" w:space="0" w:color="auto"/>
          </w:divBdr>
          <w:divsChild>
            <w:div w:id="1414887467">
              <w:marLeft w:val="0"/>
              <w:marRight w:val="0"/>
              <w:marTop w:val="0"/>
              <w:marBottom w:val="0"/>
              <w:divBdr>
                <w:top w:val="none" w:sz="0" w:space="0" w:color="auto"/>
                <w:left w:val="none" w:sz="0" w:space="0" w:color="auto"/>
                <w:bottom w:val="none" w:sz="0" w:space="0" w:color="auto"/>
                <w:right w:val="none" w:sz="0" w:space="0" w:color="auto"/>
              </w:divBdr>
              <w:divsChild>
                <w:div w:id="623007185">
                  <w:marLeft w:val="0"/>
                  <w:marRight w:val="0"/>
                  <w:marTop w:val="0"/>
                  <w:marBottom w:val="0"/>
                  <w:divBdr>
                    <w:top w:val="none" w:sz="0" w:space="0" w:color="auto"/>
                    <w:left w:val="none" w:sz="0" w:space="0" w:color="auto"/>
                    <w:bottom w:val="none" w:sz="0" w:space="0" w:color="auto"/>
                    <w:right w:val="none" w:sz="0" w:space="0" w:color="auto"/>
                  </w:divBdr>
                  <w:divsChild>
                    <w:div w:id="3303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4FDC-B47E-4B9F-9113-F44C7D79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2304</Characters>
  <Application>Microsoft Office Word</Application>
  <DocSecurity>0</DocSecurity>
  <Lines>39</Lines>
  <Paragraphs>16</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dcterms:created xsi:type="dcterms:W3CDTF">2023-04-20T08:53:00Z</dcterms:created>
  <dcterms:modified xsi:type="dcterms:W3CDTF">2023-04-21T10:47:00Z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