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B5CB" w14:textId="496C9E42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533A38CD" wp14:editId="7BA1F82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6FDD">
        <w:rPr>
          <w:rFonts w:cs="Times New Roman"/>
          <w:b/>
          <w:sz w:val="32"/>
          <w:szCs w:val="32"/>
        </w:rPr>
        <w:t>Umhvørvis</w:t>
      </w:r>
      <w:proofErr w:type="spellEnd"/>
      <w:r w:rsidR="00036FDD">
        <w:rPr>
          <w:rFonts w:cs="Times New Roman"/>
          <w:b/>
          <w:sz w:val="32"/>
          <w:szCs w:val="32"/>
        </w:rPr>
        <w:t xml:space="preserve">- og </w:t>
      </w:r>
      <w:proofErr w:type="spellStart"/>
      <w:r w:rsidR="00036FDD">
        <w:rPr>
          <w:rFonts w:cs="Times New Roman"/>
          <w:b/>
          <w:sz w:val="32"/>
          <w:szCs w:val="32"/>
        </w:rPr>
        <w:t>vinnumálaráðið</w:t>
      </w:r>
      <w:proofErr w:type="spellEnd"/>
    </w:p>
    <w:p w14:paraId="48A11040" w14:textId="77777777" w:rsidR="00895D86" w:rsidRDefault="00895D86" w:rsidP="00895D86">
      <w:pPr>
        <w:rPr>
          <w:rStyle w:val="TypografiFed"/>
        </w:rPr>
      </w:pPr>
    </w:p>
    <w:p w14:paraId="65F9497B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3A3D8FC3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784D28B" w14:textId="77777777" w:rsidR="00173350" w:rsidRDefault="00173350">
            <w:pPr>
              <w:rPr>
                <w:szCs w:val="24"/>
                <w:lang w:eastAsia="fo-FO"/>
              </w:rPr>
            </w:pPr>
            <w:proofErr w:type="spellStart"/>
            <w:r>
              <w:t>Dagfesting</w:t>
            </w:r>
            <w:proofErr w:type="spellEnd"/>
            <w: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2D8DF6B0" w14:textId="67A3807F" w:rsidR="00173350" w:rsidRDefault="00F613E7">
            <w:pPr>
              <w:tabs>
                <w:tab w:val="center" w:pos="4513"/>
                <w:tab w:val="right" w:pos="9026"/>
              </w:tabs>
            </w:pPr>
            <w:r>
              <w:t>10</w:t>
            </w:r>
            <w:r w:rsidR="00036FDD">
              <w:t>.11.2021</w:t>
            </w:r>
          </w:p>
        </w:tc>
      </w:tr>
      <w:tr w:rsidR="00173350" w14:paraId="241424CB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66C0ECCD" w14:textId="77777777" w:rsidR="00173350" w:rsidRDefault="00173350">
            <w:proofErr w:type="spellStart"/>
            <w:r>
              <w:t>Mál</w:t>
            </w:r>
            <w:proofErr w:type="spellEnd"/>
            <w:r>
              <w:t xml:space="preserve"> nr.:</w:t>
            </w:r>
          </w:p>
        </w:tc>
        <w:tc>
          <w:tcPr>
            <w:tcW w:w="1629" w:type="dxa"/>
            <w:hideMark/>
          </w:tcPr>
          <w:p w14:paraId="124960D2" w14:textId="06856BB8" w:rsidR="00173350" w:rsidRDefault="00B2687E">
            <w:pPr>
              <w:tabs>
                <w:tab w:val="center" w:pos="4513"/>
                <w:tab w:val="right" w:pos="9026"/>
              </w:tabs>
            </w:pPr>
            <w:r>
              <w:t>21/23158</w:t>
            </w:r>
          </w:p>
        </w:tc>
      </w:tr>
      <w:tr w:rsidR="00173350" w14:paraId="63DF3A27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33D444AE" w14:textId="77777777" w:rsidR="00173350" w:rsidRDefault="00173350">
            <w:proofErr w:type="spellStart"/>
            <w:r>
              <w:t>Málsviðgjørt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715BA53E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her</w:t>
            </w:r>
          </w:p>
        </w:tc>
      </w:tr>
      <w:tr w:rsidR="00173350" w14:paraId="39CAF5C2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05C6C31D" w14:textId="77777777" w:rsidR="00173350" w:rsidRDefault="00173350">
            <w:proofErr w:type="spellStart"/>
            <w:r>
              <w:t>Ummælistíð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3537D3F4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Skrivið</w:t>
            </w:r>
            <w:proofErr w:type="spellEnd"/>
            <w:r>
              <w:t xml:space="preserve"> </w:t>
            </w:r>
            <w:proofErr w:type="spellStart"/>
            <w:r w:rsidR="00527F70">
              <w:t>frá</w:t>
            </w:r>
            <w:proofErr w:type="spellEnd"/>
            <w:r w:rsidR="00527F70">
              <w:t>/til</w:t>
            </w:r>
          </w:p>
        </w:tc>
      </w:tr>
      <w:tr w:rsidR="00173350" w14:paraId="638ECA96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3A42DD35" w14:textId="77777777" w:rsidR="00173350" w:rsidRDefault="00173350">
            <w:proofErr w:type="spellStart"/>
            <w:r>
              <w:t>Eftirkannað</w:t>
            </w:r>
            <w:proofErr w:type="spellEnd"/>
            <w:r>
              <w:t>:</w:t>
            </w:r>
          </w:p>
        </w:tc>
        <w:tc>
          <w:tcPr>
            <w:tcW w:w="1629" w:type="dxa"/>
            <w:hideMark/>
          </w:tcPr>
          <w:p w14:paraId="322D09E7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>Lógartænastan</w:t>
            </w:r>
          </w:p>
          <w:p w14:paraId="04E1BFFC" w14:textId="77777777" w:rsidR="00173350" w:rsidRDefault="00173350">
            <w:pPr>
              <w:tabs>
                <w:tab w:val="center" w:pos="4513"/>
                <w:tab w:val="right" w:pos="9026"/>
              </w:tabs>
            </w:pPr>
            <w:proofErr w:type="spellStart"/>
            <w:r>
              <w:t>dagfestir</w:t>
            </w:r>
            <w:proofErr w:type="spellEnd"/>
            <w:r>
              <w:t xml:space="preserve"> </w:t>
            </w:r>
          </w:p>
        </w:tc>
      </w:tr>
    </w:tbl>
    <w:p w14:paraId="77FEC47D" w14:textId="77777777" w:rsidR="00895D86" w:rsidRDefault="00895D86" w:rsidP="00895D86">
      <w:pPr>
        <w:rPr>
          <w:szCs w:val="24"/>
        </w:rPr>
      </w:pPr>
    </w:p>
    <w:p w14:paraId="03C4F41D" w14:textId="77777777" w:rsidR="00895D86" w:rsidRDefault="00895D86" w:rsidP="00895D86">
      <w:pPr>
        <w:rPr>
          <w:rFonts w:cs="Times New Roman"/>
          <w:szCs w:val="24"/>
        </w:rPr>
      </w:pPr>
    </w:p>
    <w:p w14:paraId="35D5A406" w14:textId="77777777" w:rsidR="00895D86" w:rsidRDefault="00895D86" w:rsidP="00895D86"/>
    <w:p w14:paraId="60024974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Uppskot</w:t>
      </w:r>
      <w:proofErr w:type="spellEnd"/>
      <w:r>
        <w:rPr>
          <w:rFonts w:cs="Times New Roman"/>
          <w:b/>
          <w:szCs w:val="24"/>
        </w:rPr>
        <w:t xml:space="preserve"> til</w:t>
      </w:r>
    </w:p>
    <w:p w14:paraId="52C8C7B9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7BA2E336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Kunngerð</w:t>
      </w:r>
      <w:proofErr w:type="spellEnd"/>
    </w:p>
    <w:p w14:paraId="32F39B1C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um</w:t>
      </w:r>
      <w:proofErr w:type="spellEnd"/>
    </w:p>
    <w:p w14:paraId="46924AD4" w14:textId="478234AE" w:rsidR="00895D86" w:rsidRDefault="00036FDD" w:rsidP="00895D86">
      <w:pPr>
        <w:jc w:val="center"/>
        <w:rPr>
          <w:rFonts w:cs="Times New Roman"/>
          <w:b/>
          <w:szCs w:val="24"/>
        </w:rPr>
      </w:pPr>
      <w:proofErr w:type="spellStart"/>
      <w:r w:rsidRPr="00036FDD">
        <w:rPr>
          <w:rFonts w:cs="Times New Roman"/>
          <w:b/>
          <w:szCs w:val="24"/>
        </w:rPr>
        <w:t>gjøld</w:t>
      </w:r>
      <w:proofErr w:type="spellEnd"/>
      <w:r w:rsidRPr="00036FDD">
        <w:rPr>
          <w:rFonts w:cs="Times New Roman"/>
          <w:b/>
          <w:szCs w:val="24"/>
        </w:rPr>
        <w:t xml:space="preserve"> </w:t>
      </w:r>
      <w:proofErr w:type="spellStart"/>
      <w:r w:rsidRPr="00036FDD">
        <w:rPr>
          <w:rFonts w:cs="Times New Roman"/>
          <w:b/>
          <w:szCs w:val="24"/>
        </w:rPr>
        <w:t>fyri</w:t>
      </w:r>
      <w:proofErr w:type="spellEnd"/>
      <w:r w:rsidRPr="00036FDD">
        <w:rPr>
          <w:rFonts w:cs="Times New Roman"/>
          <w:b/>
          <w:szCs w:val="24"/>
        </w:rPr>
        <w:t xml:space="preserve"> </w:t>
      </w:r>
      <w:proofErr w:type="spellStart"/>
      <w:r w:rsidRPr="00036FDD">
        <w:rPr>
          <w:rFonts w:cs="Times New Roman"/>
          <w:b/>
          <w:szCs w:val="24"/>
        </w:rPr>
        <w:t>løggildingar</w:t>
      </w:r>
      <w:proofErr w:type="spellEnd"/>
      <w:r w:rsidRPr="00036FDD">
        <w:rPr>
          <w:rFonts w:cs="Times New Roman"/>
          <w:b/>
          <w:szCs w:val="24"/>
        </w:rPr>
        <w:t xml:space="preserve"> og </w:t>
      </w:r>
      <w:proofErr w:type="spellStart"/>
      <w:r w:rsidRPr="00036FDD">
        <w:rPr>
          <w:rFonts w:cs="Times New Roman"/>
          <w:b/>
          <w:szCs w:val="24"/>
        </w:rPr>
        <w:t>góðkenning</w:t>
      </w:r>
      <w:proofErr w:type="spellEnd"/>
      <w:r w:rsidRPr="00036FDD">
        <w:rPr>
          <w:rFonts w:cs="Times New Roman"/>
          <w:b/>
          <w:szCs w:val="24"/>
        </w:rPr>
        <w:t xml:space="preserve"> av </w:t>
      </w:r>
      <w:proofErr w:type="spellStart"/>
      <w:r w:rsidRPr="00036FDD">
        <w:rPr>
          <w:rFonts w:cs="Times New Roman"/>
          <w:b/>
          <w:szCs w:val="24"/>
        </w:rPr>
        <w:t>fakligum</w:t>
      </w:r>
      <w:proofErr w:type="spellEnd"/>
      <w:r w:rsidRPr="00036FDD">
        <w:rPr>
          <w:rFonts w:cs="Times New Roman"/>
          <w:b/>
          <w:szCs w:val="24"/>
        </w:rPr>
        <w:t xml:space="preserve"> </w:t>
      </w:r>
      <w:proofErr w:type="spellStart"/>
      <w:r w:rsidRPr="00036FDD">
        <w:rPr>
          <w:rFonts w:cs="Times New Roman"/>
          <w:b/>
          <w:szCs w:val="24"/>
        </w:rPr>
        <w:t>ábyrgdarum</w:t>
      </w:r>
      <w:proofErr w:type="spellEnd"/>
    </w:p>
    <w:p w14:paraId="754D6FB1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36C2E0D9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12150C0" w14:textId="77777777" w:rsidR="00036FDD" w:rsidRPr="00036FDD" w:rsidRDefault="00036FDD" w:rsidP="00036FDD">
      <w:r w:rsidRPr="00036FDD">
        <w:t xml:space="preserve">Við heimild í § 11, stk. 2 í </w:t>
      </w:r>
      <w:proofErr w:type="spellStart"/>
      <w:r w:rsidRPr="00036FDD">
        <w:t>løgtingslóg</w:t>
      </w:r>
      <w:proofErr w:type="spellEnd"/>
      <w:r w:rsidRPr="00036FDD">
        <w:t xml:space="preserve"> nr. 76 </w:t>
      </w:r>
      <w:proofErr w:type="spellStart"/>
      <w:r w:rsidRPr="00036FDD">
        <w:t>frá</w:t>
      </w:r>
      <w:proofErr w:type="spellEnd"/>
      <w:r w:rsidRPr="00036FDD">
        <w:t xml:space="preserve"> 5. </w:t>
      </w:r>
      <w:proofErr w:type="spellStart"/>
      <w:r w:rsidRPr="00036FDD">
        <w:t>mai</w:t>
      </w:r>
      <w:proofErr w:type="spellEnd"/>
      <w:r w:rsidRPr="00036FDD">
        <w:t xml:space="preserve"> 2021 </w:t>
      </w:r>
      <w:proofErr w:type="spellStart"/>
      <w:r w:rsidRPr="00036FDD">
        <w:t>um</w:t>
      </w:r>
      <w:proofErr w:type="spellEnd"/>
      <w:r w:rsidRPr="00036FDD">
        <w:t xml:space="preserve"> løggilding av </w:t>
      </w:r>
      <w:proofErr w:type="spellStart"/>
      <w:r w:rsidRPr="00036FDD">
        <w:t>elinnleggingarfyritøkum</w:t>
      </w:r>
      <w:proofErr w:type="spellEnd"/>
      <w:r w:rsidRPr="00036FDD">
        <w:t xml:space="preserve"> </w:t>
      </w:r>
      <w:proofErr w:type="spellStart"/>
      <w:r w:rsidRPr="00036FDD">
        <w:t>verður</w:t>
      </w:r>
      <w:proofErr w:type="spellEnd"/>
      <w:r w:rsidRPr="00036FDD">
        <w:t xml:space="preserve"> </w:t>
      </w:r>
      <w:proofErr w:type="spellStart"/>
      <w:r w:rsidRPr="00036FDD">
        <w:t>ásett</w:t>
      </w:r>
      <w:proofErr w:type="spellEnd"/>
      <w:r w:rsidRPr="00036FDD">
        <w:t>:</w:t>
      </w:r>
    </w:p>
    <w:p w14:paraId="329BF951" w14:textId="77777777" w:rsidR="00895D86" w:rsidRDefault="00895D86" w:rsidP="00895D86"/>
    <w:p w14:paraId="472F9FA1" w14:textId="77777777" w:rsidR="00036FDD" w:rsidRDefault="00895D86" w:rsidP="00036FDD">
      <w:r>
        <w:rPr>
          <w:b/>
        </w:rPr>
        <w:t>§ 1.</w:t>
      </w:r>
      <w:r>
        <w:t xml:space="preserve"> </w:t>
      </w:r>
      <w:r w:rsidR="00036FDD">
        <w:t xml:space="preserve">§ 1. </w:t>
      </w:r>
      <w:proofErr w:type="spellStart"/>
      <w:r w:rsidR="00036FDD">
        <w:t>Elnevndin</w:t>
      </w:r>
      <w:proofErr w:type="spellEnd"/>
      <w:r w:rsidR="00036FDD">
        <w:t xml:space="preserve"> </w:t>
      </w:r>
      <w:proofErr w:type="spellStart"/>
      <w:r w:rsidR="00036FDD">
        <w:t>krevur</w:t>
      </w:r>
      <w:proofErr w:type="spellEnd"/>
      <w:r w:rsidR="00036FDD">
        <w:t xml:space="preserve"> </w:t>
      </w:r>
      <w:proofErr w:type="spellStart"/>
      <w:r w:rsidR="00036FDD">
        <w:t>eitt</w:t>
      </w:r>
      <w:proofErr w:type="spellEnd"/>
      <w:r w:rsidR="00036FDD">
        <w:t xml:space="preserve"> gjald í </w:t>
      </w:r>
      <w:proofErr w:type="spellStart"/>
      <w:r w:rsidR="00036FDD">
        <w:t>sambandi</w:t>
      </w:r>
      <w:proofErr w:type="spellEnd"/>
      <w:r w:rsidR="00036FDD">
        <w:t xml:space="preserve"> </w:t>
      </w:r>
      <w:proofErr w:type="spellStart"/>
      <w:r w:rsidR="00036FDD">
        <w:t>við</w:t>
      </w:r>
      <w:proofErr w:type="spellEnd"/>
      <w:r w:rsidR="00036FDD">
        <w:t xml:space="preserve"> </w:t>
      </w:r>
      <w:proofErr w:type="spellStart"/>
      <w:r w:rsidR="00036FDD">
        <w:t>umsóknir</w:t>
      </w:r>
      <w:proofErr w:type="spellEnd"/>
      <w:r w:rsidR="00036FDD">
        <w:t xml:space="preserve"> </w:t>
      </w:r>
      <w:proofErr w:type="spellStart"/>
      <w:r w:rsidR="00036FDD">
        <w:t>um</w:t>
      </w:r>
      <w:proofErr w:type="spellEnd"/>
      <w:r w:rsidR="00036FDD">
        <w:t xml:space="preserve"> løggilding, </w:t>
      </w:r>
      <w:proofErr w:type="spellStart"/>
      <w:r w:rsidR="00036FDD">
        <w:t>hjávinnuløggildingar</w:t>
      </w:r>
      <w:proofErr w:type="spellEnd"/>
      <w:r w:rsidR="00036FDD">
        <w:t xml:space="preserve"> og </w:t>
      </w:r>
      <w:proofErr w:type="spellStart"/>
      <w:r w:rsidR="00036FDD">
        <w:t>góðkenning</w:t>
      </w:r>
      <w:proofErr w:type="spellEnd"/>
      <w:r w:rsidR="00036FDD">
        <w:t xml:space="preserve"> sum </w:t>
      </w:r>
      <w:proofErr w:type="spellStart"/>
      <w:r w:rsidR="00036FDD">
        <w:t>fakligur</w:t>
      </w:r>
      <w:proofErr w:type="spellEnd"/>
      <w:r w:rsidR="00036FDD">
        <w:t xml:space="preserve"> </w:t>
      </w:r>
      <w:proofErr w:type="spellStart"/>
      <w:r w:rsidR="00036FDD">
        <w:t>ábyrgdari</w:t>
      </w:r>
      <w:proofErr w:type="spellEnd"/>
      <w:r w:rsidR="00036FDD">
        <w:t xml:space="preserve">. Løggild </w:t>
      </w:r>
      <w:proofErr w:type="spellStart"/>
      <w:r w:rsidR="00036FDD">
        <w:t>fyritøka</w:t>
      </w:r>
      <w:proofErr w:type="spellEnd"/>
      <w:r w:rsidR="00036FDD">
        <w:t xml:space="preserve"> skal </w:t>
      </w:r>
      <w:proofErr w:type="spellStart"/>
      <w:r w:rsidR="00036FDD">
        <w:t>harumframt</w:t>
      </w:r>
      <w:proofErr w:type="spellEnd"/>
      <w:r w:rsidR="00036FDD">
        <w:t xml:space="preserve"> </w:t>
      </w:r>
      <w:proofErr w:type="spellStart"/>
      <w:r w:rsidR="00036FDD">
        <w:t>rinda</w:t>
      </w:r>
      <w:proofErr w:type="spellEnd"/>
      <w:r w:rsidR="00036FDD">
        <w:t xml:space="preserve"> </w:t>
      </w:r>
      <w:proofErr w:type="spellStart"/>
      <w:r w:rsidR="00036FDD">
        <w:t>eitt</w:t>
      </w:r>
      <w:proofErr w:type="spellEnd"/>
      <w:r w:rsidR="00036FDD">
        <w:t xml:space="preserve"> </w:t>
      </w:r>
      <w:proofErr w:type="spellStart"/>
      <w:r w:rsidR="00036FDD">
        <w:t>árligt</w:t>
      </w:r>
      <w:proofErr w:type="spellEnd"/>
      <w:r w:rsidR="00036FDD">
        <w:t xml:space="preserve"> gjald </w:t>
      </w:r>
      <w:proofErr w:type="spellStart"/>
      <w:r w:rsidR="00036FDD">
        <w:t>fyri</w:t>
      </w:r>
      <w:proofErr w:type="spellEnd"/>
      <w:r w:rsidR="00036FDD">
        <w:t xml:space="preserve"> at </w:t>
      </w:r>
      <w:proofErr w:type="spellStart"/>
      <w:r w:rsidR="00036FDD">
        <w:t>varðveita</w:t>
      </w:r>
      <w:proofErr w:type="spellEnd"/>
      <w:r w:rsidR="00036FDD">
        <w:t xml:space="preserve"> </w:t>
      </w:r>
      <w:proofErr w:type="spellStart"/>
      <w:r w:rsidR="00036FDD">
        <w:t>løggildingina</w:t>
      </w:r>
      <w:proofErr w:type="spellEnd"/>
      <w:r w:rsidR="00036FDD">
        <w:t>.</w:t>
      </w:r>
    </w:p>
    <w:p w14:paraId="090BD143" w14:textId="77777777" w:rsidR="00036FDD" w:rsidRDefault="00036FDD" w:rsidP="00036FDD"/>
    <w:p w14:paraId="2567AECA" w14:textId="71228719" w:rsidR="00036FDD" w:rsidRDefault="00036FDD" w:rsidP="00036FDD">
      <w:r w:rsidRPr="00036FDD">
        <w:rPr>
          <w:b/>
          <w:bCs/>
        </w:rPr>
        <w:t>§ 2.</w:t>
      </w:r>
      <w:r>
        <w:t xml:space="preserve"> </w:t>
      </w:r>
      <w:proofErr w:type="spellStart"/>
      <w:r>
        <w:t>Elinnleggingarfyritøkur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rinda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gjald </w:t>
      </w:r>
      <w:proofErr w:type="spellStart"/>
      <w:r>
        <w:t>upp</w:t>
      </w:r>
      <w:proofErr w:type="spellEnd"/>
      <w:r>
        <w:t xml:space="preserve"> </w:t>
      </w:r>
      <w:r w:rsidR="00F613E7">
        <w:t xml:space="preserve">á </w:t>
      </w:r>
      <w:r>
        <w:t xml:space="preserve">kr. 1500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fáa</w:t>
      </w:r>
      <w:proofErr w:type="spellEnd"/>
      <w:r>
        <w:t xml:space="preserve"> </w:t>
      </w:r>
      <w:r>
        <w:t xml:space="preserve">løggilding </w:t>
      </w:r>
      <w:proofErr w:type="spellStart"/>
      <w:r>
        <w:t>umframt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</w:t>
      </w:r>
      <w:proofErr w:type="spellStart"/>
      <w:r>
        <w:t>árligt</w:t>
      </w:r>
      <w:proofErr w:type="spellEnd"/>
      <w:r>
        <w:t xml:space="preserve"> gjald </w:t>
      </w:r>
      <w:proofErr w:type="spellStart"/>
      <w:r>
        <w:t>upp</w:t>
      </w:r>
      <w:proofErr w:type="spellEnd"/>
      <w:r>
        <w:t xml:space="preserve"> á kr. 1500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varðveita</w:t>
      </w:r>
      <w:proofErr w:type="spellEnd"/>
      <w:r>
        <w:t xml:space="preserve"> </w:t>
      </w:r>
      <w:proofErr w:type="spellStart"/>
      <w:r>
        <w:t>løggildingina</w:t>
      </w:r>
      <w:proofErr w:type="spellEnd"/>
      <w:r>
        <w:t>.</w:t>
      </w:r>
    </w:p>
    <w:p w14:paraId="54A5C44A" w14:textId="77777777" w:rsidR="00F613E7" w:rsidRDefault="00F613E7" w:rsidP="00036FDD"/>
    <w:p w14:paraId="18D8E42E" w14:textId="27923FC5" w:rsidR="00036FDD" w:rsidRDefault="00036FDD" w:rsidP="00036FDD">
      <w:r w:rsidRPr="00036FDD">
        <w:rPr>
          <w:b/>
          <w:bCs/>
        </w:rPr>
        <w:t>§ 3.</w:t>
      </w:r>
      <w:r>
        <w:t xml:space="preserve"> </w:t>
      </w:r>
      <w:proofErr w:type="spellStart"/>
      <w:r>
        <w:t>Persónar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at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</w:t>
      </w:r>
      <w:r w:rsidR="00F613E7">
        <w:t>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samstundis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innlat</w:t>
      </w:r>
      <w:r w:rsidR="00F613E7">
        <w:t>ing</w:t>
      </w:r>
      <w:proofErr w:type="spellEnd"/>
      <w:r>
        <w:t xml:space="preserve"> av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góðkenning</w:t>
      </w:r>
      <w:proofErr w:type="spellEnd"/>
      <w:r>
        <w:t xml:space="preserve"> sum </w:t>
      </w:r>
      <w:proofErr w:type="spellStart"/>
      <w:r>
        <w:t>fakligur</w:t>
      </w:r>
      <w:proofErr w:type="spellEnd"/>
      <w:r>
        <w:t xml:space="preserve"> </w:t>
      </w:r>
      <w:proofErr w:type="spellStart"/>
      <w:r>
        <w:t>ábyrgdari</w:t>
      </w:r>
      <w:proofErr w:type="spellEnd"/>
      <w:r>
        <w:t xml:space="preserve"> </w:t>
      </w:r>
      <w:proofErr w:type="spellStart"/>
      <w:r>
        <w:t>rinda</w:t>
      </w:r>
      <w:proofErr w:type="spellEnd"/>
      <w:r>
        <w:t xml:space="preserve"> </w:t>
      </w:r>
      <w:proofErr w:type="spellStart"/>
      <w:r>
        <w:t>eitt</w:t>
      </w:r>
      <w:proofErr w:type="spellEnd"/>
      <w:r>
        <w:t xml:space="preserve"> gjald </w:t>
      </w:r>
      <w:proofErr w:type="spellStart"/>
      <w:r>
        <w:t>upp</w:t>
      </w:r>
      <w:proofErr w:type="spellEnd"/>
      <w:r>
        <w:t xml:space="preserve"> á kr. 15000. </w:t>
      </w:r>
    </w:p>
    <w:p w14:paraId="53B6746E" w14:textId="77777777" w:rsidR="00036FDD" w:rsidRDefault="00036FDD" w:rsidP="00036FDD"/>
    <w:p w14:paraId="40EF8469" w14:textId="77777777" w:rsidR="00036FDD" w:rsidRDefault="00036FDD" w:rsidP="00036FDD">
      <w:r w:rsidRPr="00036FDD">
        <w:rPr>
          <w:b/>
          <w:bCs/>
        </w:rPr>
        <w:t>§ 4</w:t>
      </w:r>
      <w:r>
        <w:t xml:space="preserve">. Henda </w:t>
      </w:r>
      <w:proofErr w:type="spellStart"/>
      <w:r>
        <w:t>kunngerð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í </w:t>
      </w:r>
      <w:proofErr w:type="spellStart"/>
      <w:r>
        <w:t>gildi</w:t>
      </w:r>
      <w:proofErr w:type="spellEnd"/>
      <w:r>
        <w:t xml:space="preserve"> 1. januar 2022.</w:t>
      </w:r>
    </w:p>
    <w:p w14:paraId="7CB1772F" w14:textId="77777777" w:rsidR="00036FDD" w:rsidRDefault="00036FDD" w:rsidP="00036FDD"/>
    <w:p w14:paraId="07EFE7E4" w14:textId="4695A955" w:rsidR="00895D86" w:rsidRDefault="00895D86" w:rsidP="00895D86"/>
    <w:p w14:paraId="199FC69C" w14:textId="77777777" w:rsidR="00895D86" w:rsidRDefault="00895D86" w:rsidP="00895D86">
      <w:pPr>
        <w:rPr>
          <w:rFonts w:cs="Times New Roman"/>
          <w:szCs w:val="24"/>
        </w:rPr>
      </w:pPr>
    </w:p>
    <w:p w14:paraId="21930BAA" w14:textId="77777777" w:rsidR="00895D86" w:rsidRDefault="00895D86" w:rsidP="00895D86">
      <w:pPr>
        <w:jc w:val="center"/>
        <w:rPr>
          <w:rFonts w:cs="Times New Roman"/>
          <w:szCs w:val="24"/>
        </w:rPr>
        <w:sectPr w:rsidR="00895D86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1334D0E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481FD2D3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07E7C019" w14:textId="48FFE11C" w:rsidR="00895D86" w:rsidRDefault="00036FDD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 w:rsidR="00F613E7">
        <w:rPr>
          <w:rFonts w:cs="Times New Roman"/>
          <w:szCs w:val="24"/>
        </w:rPr>
        <w:t xml:space="preserve">, </w:t>
      </w:r>
      <w:proofErr w:type="spellStart"/>
      <w:r w:rsidR="00F613E7">
        <w:rPr>
          <w:rFonts w:cs="Times New Roman"/>
          <w:szCs w:val="24"/>
        </w:rPr>
        <w:t>tann</w:t>
      </w:r>
      <w:proofErr w:type="spellEnd"/>
      <w:r w:rsidR="00F613E7">
        <w:rPr>
          <w:rFonts w:cs="Times New Roman"/>
          <w:szCs w:val="24"/>
        </w:rPr>
        <w:t xml:space="preserve"> 10. november 2021</w:t>
      </w:r>
    </w:p>
    <w:p w14:paraId="60C13195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6E980B4D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9F67192" w14:textId="1B6BDA52" w:rsidR="00895D86" w:rsidRDefault="00036FDD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Mag</w:t>
      </w:r>
      <w:r w:rsidR="00F613E7">
        <w:rPr>
          <w:rFonts w:cs="Times New Roman"/>
          <w:b/>
          <w:szCs w:val="24"/>
        </w:rPr>
        <w:t>n</w:t>
      </w:r>
      <w:r>
        <w:rPr>
          <w:rFonts w:cs="Times New Roman"/>
          <w:b/>
          <w:szCs w:val="24"/>
        </w:rPr>
        <w:t xml:space="preserve">us Rasmussen </w:t>
      </w:r>
    </w:p>
    <w:p w14:paraId="5E6FDDC1" w14:textId="77777777" w:rsidR="00895D86" w:rsidRDefault="00895D86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p w14:paraId="049B2EA7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5059619B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08C6F1E3" w14:textId="26E9FE53" w:rsidR="00081C11" w:rsidRDefault="00895D86" w:rsidP="00036FDD">
      <w:pPr>
        <w:jc w:val="right"/>
      </w:pPr>
      <w:r>
        <w:rPr>
          <w:rFonts w:cs="Times New Roman"/>
          <w:szCs w:val="24"/>
        </w:rPr>
        <w:t xml:space="preserve">/ </w:t>
      </w:r>
      <w:r w:rsidR="00036FDD">
        <w:rPr>
          <w:rFonts w:cs="Times New Roman"/>
          <w:szCs w:val="24"/>
        </w:rPr>
        <w:t>Herálvur Joensen</w:t>
      </w:r>
    </w:p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DD"/>
    <w:rsid w:val="00036FDD"/>
    <w:rsid w:val="0007295E"/>
    <w:rsid w:val="00081C11"/>
    <w:rsid w:val="00173350"/>
    <w:rsid w:val="002173D7"/>
    <w:rsid w:val="00527F70"/>
    <w:rsid w:val="00666543"/>
    <w:rsid w:val="00895D86"/>
    <w:rsid w:val="00A44DDF"/>
    <w:rsid w:val="00AF589B"/>
    <w:rsid w:val="00B2687E"/>
    <w:rsid w:val="00B52800"/>
    <w:rsid w:val="00BA50EE"/>
    <w:rsid w:val="00CC3DD4"/>
    <w:rsid w:val="00CD593B"/>
    <w:rsid w:val="00F613E7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51B8A"/>
  <w14:defaultImageDpi w14:val="330"/>
  <w15:chartTrackingRefBased/>
  <w15:docId w15:val="{6E13CCB9-5B3E-4969-8237-E846510E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32038\Downloads\uppskot-til-kunnger&#240;%20(6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(6)</Template>
  <TotalTime>1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Sørin Pram Sørensen</dc:creator>
  <cp:keywords>5. útgáva - desember 2020</cp:keywords>
  <dc:description>Uppskot til kunngerð 5. útgáva - desember 2020</dc:description>
  <cp:lastModifiedBy>Sørin Pram Sørensen</cp:lastModifiedBy>
  <cp:revision>3</cp:revision>
  <dcterms:created xsi:type="dcterms:W3CDTF">2021-11-12T10:36:00Z</dcterms:created>
  <dcterms:modified xsi:type="dcterms:W3CDTF">2021-11-12T10:37:00Z</dcterms:modified>
</cp:coreProperties>
</file>