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E9" w:rsidRPr="00771B25" w:rsidRDefault="001B5E54" w:rsidP="00A072E9">
      <w:pPr>
        <w:spacing w:after="0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771B25">
        <w:rPr>
          <w:rFonts w:cs="Times New Roman"/>
          <w:b/>
          <w:noProof/>
          <w:sz w:val="32"/>
          <w:szCs w:val="32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7E64273A" wp14:editId="6341DA2D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2E9">
        <w:rPr>
          <w:rFonts w:cs="Times New Roman"/>
          <w:b/>
          <w:sz w:val="32"/>
          <w:szCs w:val="32"/>
        </w:rPr>
        <w:t>Almannamálaráðið</w:t>
      </w:r>
    </w:p>
    <w:p w:rsidR="00464E42" w:rsidRDefault="00464E42" w:rsidP="003A6690">
      <w:pPr>
        <w:spacing w:after="0"/>
        <w:rPr>
          <w:rStyle w:val="TypografiFed"/>
          <w:rFonts w:cs="Times New Roman"/>
        </w:rPr>
      </w:pPr>
    </w:p>
    <w:p w:rsidR="00882164" w:rsidRDefault="00882164" w:rsidP="003A6690">
      <w:pPr>
        <w:spacing w:after="0"/>
        <w:rPr>
          <w:rStyle w:val="TypografiFed"/>
          <w:rFonts w:cs="Times New Roman"/>
        </w:rPr>
      </w:pPr>
    </w:p>
    <w:p w:rsidR="006D3E3B" w:rsidRPr="00771B25" w:rsidRDefault="006D3E3B" w:rsidP="003A6690">
      <w:pPr>
        <w:spacing w:after="0"/>
        <w:rPr>
          <w:rStyle w:val="TypografiFed"/>
          <w:rFonts w:cs="Times New Roman"/>
        </w:rPr>
      </w:pP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:rsidR="00464E42" w:rsidRPr="00771B25" w:rsidRDefault="00A072E9" w:rsidP="00464E42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7. desember 2018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 nr</w:t>
            </w:r>
            <w:r w:rsidR="00380999" w:rsidRPr="00771B25">
              <w:rPr>
                <w:rFonts w:eastAsia="Calibri" w:cs="Times New Roman"/>
              </w:rPr>
              <w:t>.</w:t>
            </w:r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BA71CC" w:rsidP="00464E42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18/01091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Málsviðgjørt:</w:t>
            </w:r>
          </w:p>
        </w:tc>
        <w:tc>
          <w:tcPr>
            <w:tcW w:w="2222" w:type="dxa"/>
          </w:tcPr>
          <w:p w:rsidR="00464E42" w:rsidRPr="00771B25" w:rsidRDefault="00A072E9" w:rsidP="00464E42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Jákup Andrias Kristiansen</w:t>
            </w:r>
          </w:p>
        </w:tc>
      </w:tr>
    </w:tbl>
    <w:p w:rsidR="00464E42" w:rsidRPr="00771B25" w:rsidRDefault="00464E42" w:rsidP="004A178F">
      <w:pPr>
        <w:spacing w:after="0"/>
        <w:rPr>
          <w:rFonts w:cs="Times New Roman"/>
          <w:szCs w:val="24"/>
        </w:rPr>
      </w:pPr>
    </w:p>
    <w:p w:rsidR="00671ABB" w:rsidRDefault="00671ABB" w:rsidP="00671ABB">
      <w:pPr>
        <w:spacing w:after="0"/>
        <w:jc w:val="right"/>
        <w:rPr>
          <w:rStyle w:val="TypografiFed"/>
          <w:rFonts w:cs="Times New Roman"/>
        </w:rPr>
      </w:pPr>
    </w:p>
    <w:p w:rsidR="00671ABB" w:rsidRDefault="00671ABB" w:rsidP="00671ABB">
      <w:pPr>
        <w:spacing w:after="0"/>
        <w:jc w:val="right"/>
        <w:rPr>
          <w:rStyle w:val="TypografiFed"/>
          <w:rFonts w:cs="Times New Roman"/>
        </w:rPr>
      </w:pPr>
      <w:r>
        <w:rPr>
          <w:rStyle w:val="TypografiFed"/>
          <w:rFonts w:cs="Times New Roman"/>
        </w:rPr>
        <w:t>Fylgiskjal 1</w:t>
      </w:r>
    </w:p>
    <w:p w:rsidR="00D354E5" w:rsidRPr="00771B25" w:rsidRDefault="00D354E5" w:rsidP="00671ABB">
      <w:pPr>
        <w:spacing w:after="0"/>
        <w:jc w:val="right"/>
        <w:rPr>
          <w:rStyle w:val="TypografiFed"/>
          <w:rFonts w:cs="Times New Roman"/>
        </w:rPr>
      </w:pPr>
    </w:p>
    <w:p w:rsidR="009C3E65" w:rsidRPr="00771B25" w:rsidRDefault="009C3E65" w:rsidP="004A178F">
      <w:pPr>
        <w:spacing w:after="0"/>
        <w:rPr>
          <w:rStyle w:val="TypografiFed"/>
          <w:rFonts w:cs="Times New Roman"/>
        </w:rPr>
      </w:pPr>
    </w:p>
    <w:p w:rsidR="00D354E5" w:rsidRPr="00771B25" w:rsidRDefault="00671ABB" w:rsidP="003A6690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Javntekstur</w:t>
      </w:r>
    </w:p>
    <w:p w:rsidR="00086403" w:rsidRDefault="00086403" w:rsidP="00D354E5">
      <w:pPr>
        <w:spacing w:after="0"/>
        <w:jc w:val="center"/>
        <w:rPr>
          <w:rFonts w:cs="Times New Roman"/>
          <w:b/>
          <w:szCs w:val="24"/>
        </w:rPr>
      </w:pPr>
    </w:p>
    <w:p w:rsidR="003A6690" w:rsidRDefault="003A6690" w:rsidP="00D354E5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Galdandi orðingar í løgtingslógini samanbornar við broyttu orðingarnar í løgtingslógaruppskotinum.</w:t>
      </w:r>
    </w:p>
    <w:p w:rsidR="00D56F25" w:rsidRDefault="00D56F25" w:rsidP="00D354E5">
      <w:pPr>
        <w:spacing w:after="0"/>
        <w:jc w:val="center"/>
        <w:rPr>
          <w:rFonts w:cs="Times New Roman"/>
          <w:szCs w:val="24"/>
        </w:rPr>
      </w:pPr>
    </w:p>
    <w:p w:rsidR="00D56F25" w:rsidRDefault="00D56F25" w:rsidP="00D354E5">
      <w:pPr>
        <w:spacing w:after="0"/>
        <w:jc w:val="center"/>
        <w:rPr>
          <w:rFonts w:cs="Times New Roman"/>
          <w:szCs w:val="24"/>
        </w:rPr>
      </w:pPr>
    </w:p>
    <w:p w:rsidR="003A6690" w:rsidRDefault="003A6690" w:rsidP="00D354E5">
      <w:pPr>
        <w:spacing w:after="0"/>
        <w:jc w:val="center"/>
        <w:rPr>
          <w:rFonts w:cs="Times New Roman"/>
          <w:szCs w:val="24"/>
        </w:rPr>
      </w:pPr>
    </w:p>
    <w:p w:rsidR="003A6690" w:rsidRDefault="003A6690" w:rsidP="00D354E5">
      <w:pPr>
        <w:spacing w:after="0"/>
        <w:jc w:val="center"/>
        <w:rPr>
          <w:rFonts w:cs="Times New Roman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6690" w:rsidTr="003A6690">
        <w:tc>
          <w:tcPr>
            <w:tcW w:w="4508" w:type="dxa"/>
          </w:tcPr>
          <w:p w:rsidR="003A6690" w:rsidRPr="003A6690" w:rsidRDefault="003A6690" w:rsidP="003A6690">
            <w:pPr>
              <w:rPr>
                <w:rFonts w:cs="Times New Roman"/>
                <w:b/>
                <w:szCs w:val="24"/>
              </w:rPr>
            </w:pPr>
            <w:r w:rsidRPr="003A6690">
              <w:rPr>
                <w:rFonts w:cs="Times New Roman"/>
                <w:b/>
                <w:szCs w:val="24"/>
              </w:rPr>
              <w:t>Galdandi orðingar</w:t>
            </w:r>
          </w:p>
        </w:tc>
        <w:tc>
          <w:tcPr>
            <w:tcW w:w="4508" w:type="dxa"/>
          </w:tcPr>
          <w:p w:rsidR="003A6690" w:rsidRPr="005636BE" w:rsidRDefault="00FB643C" w:rsidP="003A6690">
            <w:pPr>
              <w:rPr>
                <w:rFonts w:cs="Times New Roman"/>
                <w:b/>
                <w:szCs w:val="24"/>
              </w:rPr>
            </w:pPr>
            <w:r w:rsidRPr="005636BE">
              <w:rPr>
                <w:rFonts w:cs="Times New Roman"/>
                <w:b/>
                <w:szCs w:val="24"/>
              </w:rPr>
              <w:t>Løgtingslógaruppskotið</w:t>
            </w:r>
          </w:p>
        </w:tc>
      </w:tr>
      <w:tr w:rsidR="003A6690" w:rsidTr="003A6690">
        <w:tc>
          <w:tcPr>
            <w:tcW w:w="4508" w:type="dxa"/>
          </w:tcPr>
          <w:p w:rsidR="003A6690" w:rsidRDefault="00504CB1" w:rsidP="003A669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§ 13. </w:t>
            </w:r>
            <w:r>
              <w:rPr>
                <w:rFonts w:cs="Times New Roman"/>
                <w:szCs w:val="24"/>
              </w:rPr>
              <w:t>Kommunurnar kunnu seta á stovn bústaðir til fólkapensjónistar eftir hesi lóg.</w:t>
            </w:r>
          </w:p>
          <w:p w:rsidR="00504CB1" w:rsidRDefault="00504CB1" w:rsidP="003A669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Stk. 2. </w:t>
            </w:r>
            <w:r>
              <w:rPr>
                <w:rFonts w:cs="Times New Roman"/>
                <w:szCs w:val="24"/>
              </w:rPr>
              <w:t>Bústaðir kunnu fevna um:</w:t>
            </w:r>
          </w:p>
          <w:p w:rsidR="00504CB1" w:rsidRDefault="00504CB1" w:rsidP="00504CB1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Røktarheim.</w:t>
            </w:r>
          </w:p>
          <w:p w:rsidR="00504CB1" w:rsidRDefault="00504CB1" w:rsidP="00504CB1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Eldrasambýli.</w:t>
            </w:r>
          </w:p>
          <w:p w:rsidR="00504CB1" w:rsidRDefault="00504CB1" w:rsidP="00504CB1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Eldraíbúðir.</w:t>
            </w:r>
          </w:p>
          <w:p w:rsidR="00504CB1" w:rsidRDefault="00504CB1" w:rsidP="00504CB1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Umlættingarpláss.</w:t>
            </w:r>
          </w:p>
          <w:p w:rsidR="00504CB1" w:rsidRPr="00504CB1" w:rsidRDefault="00504CB1" w:rsidP="00504CB1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Samdøgursendurvenjingarpláss.</w:t>
            </w:r>
          </w:p>
          <w:p w:rsidR="003A6690" w:rsidRPr="003A6690" w:rsidRDefault="003A6690" w:rsidP="003A6690">
            <w:pPr>
              <w:rPr>
                <w:rFonts w:cs="Times New Roman"/>
                <w:szCs w:val="24"/>
              </w:rPr>
            </w:pPr>
          </w:p>
        </w:tc>
        <w:tc>
          <w:tcPr>
            <w:tcW w:w="4508" w:type="dxa"/>
          </w:tcPr>
          <w:p w:rsidR="003A6690" w:rsidRDefault="00504CB1" w:rsidP="003A669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§ 13. </w:t>
            </w:r>
            <w:r>
              <w:rPr>
                <w:rFonts w:cs="Times New Roman"/>
                <w:szCs w:val="24"/>
              </w:rPr>
              <w:t>Kommunurnar kunnu eftir hesi løgtingslóg seta á stovn bústaðir til fólkapensjónistar.</w:t>
            </w:r>
          </w:p>
          <w:p w:rsidR="00504CB1" w:rsidRDefault="00504CB1" w:rsidP="003A669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Stk. 2. </w:t>
            </w:r>
            <w:r>
              <w:rPr>
                <w:rFonts w:cs="Times New Roman"/>
                <w:szCs w:val="24"/>
              </w:rPr>
              <w:t>Bústaðir kunnu fevna um:</w:t>
            </w:r>
          </w:p>
          <w:p w:rsidR="00504CB1" w:rsidRDefault="00504CB1" w:rsidP="00504CB1">
            <w:pPr>
              <w:pStyle w:val="Listeafsnit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Røktarheim,</w:t>
            </w:r>
          </w:p>
          <w:p w:rsidR="00504CB1" w:rsidRDefault="00504CB1" w:rsidP="00504CB1">
            <w:pPr>
              <w:pStyle w:val="Listeafsnit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eldrasambýli,</w:t>
            </w:r>
          </w:p>
          <w:p w:rsidR="00504CB1" w:rsidRDefault="00504CB1" w:rsidP="00504CB1">
            <w:pPr>
              <w:pStyle w:val="Listeafsnit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umlættingarpláss, og</w:t>
            </w:r>
          </w:p>
          <w:p w:rsidR="00504CB1" w:rsidRDefault="00504CB1" w:rsidP="00504CB1">
            <w:pPr>
              <w:pStyle w:val="Listeafsnit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samdøgursendurvenjingarpláss.</w:t>
            </w:r>
          </w:p>
          <w:p w:rsidR="00504CB1" w:rsidRPr="0003258F" w:rsidRDefault="00504CB1" w:rsidP="00504CB1">
            <w:pPr>
              <w:rPr>
                <w:rFonts w:cs="Times New Roman"/>
                <w:b/>
                <w:szCs w:val="24"/>
              </w:rPr>
            </w:pPr>
            <w:r w:rsidRPr="0003258F">
              <w:rPr>
                <w:rFonts w:cs="Times New Roman"/>
                <w:b/>
                <w:i/>
                <w:szCs w:val="24"/>
              </w:rPr>
              <w:t xml:space="preserve">Stk. 3. </w:t>
            </w:r>
            <w:r w:rsidRPr="0003258F">
              <w:rPr>
                <w:rFonts w:cs="Times New Roman"/>
                <w:b/>
                <w:szCs w:val="24"/>
              </w:rPr>
              <w:t>Kommunurnar kunnu eftir hesi løgtingslóg eisini seta á stovn eldrabústaðir til borgarar, ið eru 3 ár frá fólkapensjónsaldri.</w:t>
            </w:r>
          </w:p>
        </w:tc>
      </w:tr>
    </w:tbl>
    <w:p w:rsidR="007E6DF4" w:rsidRPr="00985567" w:rsidRDefault="007E6DF4" w:rsidP="003A6690">
      <w:pPr>
        <w:spacing w:after="0"/>
        <w:rPr>
          <w:rFonts w:cs="Times New Roman"/>
          <w:szCs w:val="24"/>
        </w:rPr>
      </w:pPr>
    </w:p>
    <w:sectPr w:rsidR="007E6DF4" w:rsidRPr="00985567" w:rsidSect="00296BF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26" w:rsidRDefault="00BB4826" w:rsidP="003A5FF5">
      <w:pPr>
        <w:spacing w:after="0"/>
      </w:pPr>
      <w:r>
        <w:separator/>
      </w:r>
    </w:p>
  </w:endnote>
  <w:endnote w:type="continuationSeparator" w:id="0">
    <w:p w:rsidR="00BB4826" w:rsidRDefault="00BB4826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37999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Cs w:val="24"/>
          </w:rPr>
        </w:sdtEndPr>
        <w:sdtContent>
          <w:p w:rsidR="00882164" w:rsidRPr="00882164" w:rsidRDefault="00882164">
            <w:pPr>
              <w:pStyle w:val="Sidefod"/>
              <w:jc w:val="center"/>
              <w:rPr>
                <w:szCs w:val="24"/>
              </w:rPr>
            </w:pPr>
            <w:r w:rsidRPr="00882164">
              <w:rPr>
                <w:bCs/>
                <w:szCs w:val="24"/>
              </w:rPr>
              <w:fldChar w:fldCharType="begin"/>
            </w:r>
            <w:r w:rsidRPr="00882164">
              <w:rPr>
                <w:bCs/>
                <w:szCs w:val="24"/>
              </w:rPr>
              <w:instrText>PAGE</w:instrText>
            </w:r>
            <w:r w:rsidRPr="00882164">
              <w:rPr>
                <w:bCs/>
                <w:szCs w:val="24"/>
              </w:rPr>
              <w:fldChar w:fldCharType="separate"/>
            </w:r>
            <w:r w:rsidR="00EE631A">
              <w:rPr>
                <w:bCs/>
                <w:noProof/>
                <w:szCs w:val="24"/>
              </w:rPr>
              <w:t>1</w:t>
            </w:r>
            <w:r w:rsidRPr="00882164">
              <w:rPr>
                <w:bCs/>
                <w:szCs w:val="24"/>
              </w:rPr>
              <w:fldChar w:fldCharType="end"/>
            </w:r>
            <w:r w:rsidRPr="00882164">
              <w:rPr>
                <w:szCs w:val="24"/>
                <w:lang w:val="da-DK"/>
              </w:rPr>
              <w:t xml:space="preserve"> / </w:t>
            </w:r>
            <w:r w:rsidRPr="00882164">
              <w:rPr>
                <w:bCs/>
                <w:szCs w:val="24"/>
              </w:rPr>
              <w:fldChar w:fldCharType="begin"/>
            </w:r>
            <w:r w:rsidRPr="00882164">
              <w:rPr>
                <w:bCs/>
                <w:szCs w:val="24"/>
              </w:rPr>
              <w:instrText>NUMPAGES</w:instrText>
            </w:r>
            <w:r w:rsidRPr="00882164">
              <w:rPr>
                <w:bCs/>
                <w:szCs w:val="24"/>
              </w:rPr>
              <w:fldChar w:fldCharType="separate"/>
            </w:r>
            <w:r w:rsidR="00EE631A">
              <w:rPr>
                <w:bCs/>
                <w:noProof/>
                <w:szCs w:val="24"/>
              </w:rPr>
              <w:t>1</w:t>
            </w:r>
            <w:r w:rsidRPr="00882164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882164" w:rsidRDefault="008821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26" w:rsidRDefault="00BB4826" w:rsidP="003A5FF5">
      <w:pPr>
        <w:spacing w:after="0"/>
      </w:pPr>
      <w:r>
        <w:separator/>
      </w:r>
    </w:p>
  </w:footnote>
  <w:footnote w:type="continuationSeparator" w:id="0">
    <w:p w:rsidR="00BB4826" w:rsidRDefault="00BB4826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15" w:rsidRPr="00DA32B2" w:rsidRDefault="002B1F15">
    <w:pPr>
      <w:pStyle w:val="Sidehoved"/>
      <w:rPr>
        <w:rFonts w:cs="Times New Roman"/>
        <w:szCs w:val="24"/>
      </w:rPr>
    </w:pPr>
  </w:p>
  <w:p w:rsidR="002B1F15" w:rsidRPr="00DA32B2" w:rsidRDefault="002B1F15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2B2" w:rsidRPr="00DA32B2" w:rsidRDefault="00DA32B2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9D" w:rsidRDefault="00035C9D">
    <w:pPr>
      <w:pStyle w:val="Sidehoved"/>
    </w:pPr>
  </w:p>
  <w:p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3402"/>
    <w:multiLevelType w:val="hybridMultilevel"/>
    <w:tmpl w:val="3A7E831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60585"/>
    <w:multiLevelType w:val="hybridMultilevel"/>
    <w:tmpl w:val="BC302A1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B1"/>
    <w:rsid w:val="00000BEA"/>
    <w:rsid w:val="00010CB1"/>
    <w:rsid w:val="00015E7F"/>
    <w:rsid w:val="00023E5F"/>
    <w:rsid w:val="000274D4"/>
    <w:rsid w:val="0003258F"/>
    <w:rsid w:val="00035C9D"/>
    <w:rsid w:val="0004472A"/>
    <w:rsid w:val="000447FF"/>
    <w:rsid w:val="00044B9C"/>
    <w:rsid w:val="00046F0D"/>
    <w:rsid w:val="00050EE9"/>
    <w:rsid w:val="00053D77"/>
    <w:rsid w:val="000638FA"/>
    <w:rsid w:val="00086403"/>
    <w:rsid w:val="00092757"/>
    <w:rsid w:val="000934CA"/>
    <w:rsid w:val="000948B4"/>
    <w:rsid w:val="000A3A49"/>
    <w:rsid w:val="000A4072"/>
    <w:rsid w:val="000B681F"/>
    <w:rsid w:val="000C13C9"/>
    <w:rsid w:val="000C26A3"/>
    <w:rsid w:val="000C33C9"/>
    <w:rsid w:val="000D2DDB"/>
    <w:rsid w:val="000E3179"/>
    <w:rsid w:val="000F5064"/>
    <w:rsid w:val="000F68B4"/>
    <w:rsid w:val="00100769"/>
    <w:rsid w:val="0010185F"/>
    <w:rsid w:val="00112EDB"/>
    <w:rsid w:val="0011679C"/>
    <w:rsid w:val="001330EA"/>
    <w:rsid w:val="00135121"/>
    <w:rsid w:val="001540F5"/>
    <w:rsid w:val="00184827"/>
    <w:rsid w:val="00184D6D"/>
    <w:rsid w:val="001A54FD"/>
    <w:rsid w:val="001B5E54"/>
    <w:rsid w:val="001C2F55"/>
    <w:rsid w:val="001C56D0"/>
    <w:rsid w:val="001D115C"/>
    <w:rsid w:val="001D2CB1"/>
    <w:rsid w:val="001F6EAF"/>
    <w:rsid w:val="001F739F"/>
    <w:rsid w:val="002207A2"/>
    <w:rsid w:val="0022227E"/>
    <w:rsid w:val="00227916"/>
    <w:rsid w:val="002324D6"/>
    <w:rsid w:val="002514DB"/>
    <w:rsid w:val="0025385F"/>
    <w:rsid w:val="00255773"/>
    <w:rsid w:val="00264D63"/>
    <w:rsid w:val="00296BFA"/>
    <w:rsid w:val="002B1F15"/>
    <w:rsid w:val="002C2A21"/>
    <w:rsid w:val="002C49A1"/>
    <w:rsid w:val="002C7E06"/>
    <w:rsid w:val="002F6E05"/>
    <w:rsid w:val="00304EDA"/>
    <w:rsid w:val="00305ED2"/>
    <w:rsid w:val="0031539E"/>
    <w:rsid w:val="00320C77"/>
    <w:rsid w:val="003452F1"/>
    <w:rsid w:val="00352970"/>
    <w:rsid w:val="00356BCF"/>
    <w:rsid w:val="00370861"/>
    <w:rsid w:val="00380999"/>
    <w:rsid w:val="003812FF"/>
    <w:rsid w:val="003A312A"/>
    <w:rsid w:val="003A43FF"/>
    <w:rsid w:val="003A5FF5"/>
    <w:rsid w:val="003A6690"/>
    <w:rsid w:val="003A716C"/>
    <w:rsid w:val="003B44DD"/>
    <w:rsid w:val="003D385E"/>
    <w:rsid w:val="003E0D87"/>
    <w:rsid w:val="003F21D5"/>
    <w:rsid w:val="004039D6"/>
    <w:rsid w:val="0040470F"/>
    <w:rsid w:val="00422D16"/>
    <w:rsid w:val="00425520"/>
    <w:rsid w:val="0043362C"/>
    <w:rsid w:val="00436C74"/>
    <w:rsid w:val="0045456D"/>
    <w:rsid w:val="00457696"/>
    <w:rsid w:val="00460D90"/>
    <w:rsid w:val="00462AC1"/>
    <w:rsid w:val="00464E42"/>
    <w:rsid w:val="00492EB4"/>
    <w:rsid w:val="004A178F"/>
    <w:rsid w:val="004A2D09"/>
    <w:rsid w:val="004A5BC3"/>
    <w:rsid w:val="004B2B69"/>
    <w:rsid w:val="004C1845"/>
    <w:rsid w:val="0050180E"/>
    <w:rsid w:val="00504CB1"/>
    <w:rsid w:val="005061E4"/>
    <w:rsid w:val="005068D8"/>
    <w:rsid w:val="00511554"/>
    <w:rsid w:val="00517216"/>
    <w:rsid w:val="00520208"/>
    <w:rsid w:val="00520C59"/>
    <w:rsid w:val="005308D3"/>
    <w:rsid w:val="005347EC"/>
    <w:rsid w:val="00551F59"/>
    <w:rsid w:val="005636BE"/>
    <w:rsid w:val="00566880"/>
    <w:rsid w:val="005808CC"/>
    <w:rsid w:val="00582BE9"/>
    <w:rsid w:val="005A34E4"/>
    <w:rsid w:val="005A4328"/>
    <w:rsid w:val="005B3879"/>
    <w:rsid w:val="005C26C3"/>
    <w:rsid w:val="005C2D1A"/>
    <w:rsid w:val="005C2E93"/>
    <w:rsid w:val="005C39A9"/>
    <w:rsid w:val="005C5CE3"/>
    <w:rsid w:val="005C7ECC"/>
    <w:rsid w:val="005D6AB2"/>
    <w:rsid w:val="00602AEF"/>
    <w:rsid w:val="006166C1"/>
    <w:rsid w:val="0062609A"/>
    <w:rsid w:val="00656DB8"/>
    <w:rsid w:val="006642ED"/>
    <w:rsid w:val="00671ABB"/>
    <w:rsid w:val="006754FD"/>
    <w:rsid w:val="006855F3"/>
    <w:rsid w:val="00692307"/>
    <w:rsid w:val="006944BF"/>
    <w:rsid w:val="006A052D"/>
    <w:rsid w:val="006A4126"/>
    <w:rsid w:val="006A758C"/>
    <w:rsid w:val="006D3E3B"/>
    <w:rsid w:val="006E2D6E"/>
    <w:rsid w:val="007038B8"/>
    <w:rsid w:val="007315C0"/>
    <w:rsid w:val="00745D4A"/>
    <w:rsid w:val="00746B18"/>
    <w:rsid w:val="0076665D"/>
    <w:rsid w:val="00770A17"/>
    <w:rsid w:val="00771B25"/>
    <w:rsid w:val="0077428F"/>
    <w:rsid w:val="0079199C"/>
    <w:rsid w:val="00794E1A"/>
    <w:rsid w:val="007B1DEC"/>
    <w:rsid w:val="007B2A2C"/>
    <w:rsid w:val="007B6A79"/>
    <w:rsid w:val="007B6E71"/>
    <w:rsid w:val="007C21E3"/>
    <w:rsid w:val="007D5B26"/>
    <w:rsid w:val="007E0848"/>
    <w:rsid w:val="007E6DF4"/>
    <w:rsid w:val="00806D41"/>
    <w:rsid w:val="0080742C"/>
    <w:rsid w:val="00814678"/>
    <w:rsid w:val="00823533"/>
    <w:rsid w:val="00823566"/>
    <w:rsid w:val="00834A49"/>
    <w:rsid w:val="00841D5A"/>
    <w:rsid w:val="008457DE"/>
    <w:rsid w:val="008470A3"/>
    <w:rsid w:val="008538D7"/>
    <w:rsid w:val="00871900"/>
    <w:rsid w:val="00876D2D"/>
    <w:rsid w:val="00882164"/>
    <w:rsid w:val="008A0855"/>
    <w:rsid w:val="008B219C"/>
    <w:rsid w:val="008B21B2"/>
    <w:rsid w:val="008B6B55"/>
    <w:rsid w:val="008C1080"/>
    <w:rsid w:val="008C5493"/>
    <w:rsid w:val="008D5CAC"/>
    <w:rsid w:val="008E1718"/>
    <w:rsid w:val="008E4219"/>
    <w:rsid w:val="008F74CF"/>
    <w:rsid w:val="00914A2A"/>
    <w:rsid w:val="00917EA9"/>
    <w:rsid w:val="0092039A"/>
    <w:rsid w:val="00930912"/>
    <w:rsid w:val="0093386F"/>
    <w:rsid w:val="00934D57"/>
    <w:rsid w:val="00935C49"/>
    <w:rsid w:val="009406F8"/>
    <w:rsid w:val="00973742"/>
    <w:rsid w:val="00983448"/>
    <w:rsid w:val="00985567"/>
    <w:rsid w:val="00985A5D"/>
    <w:rsid w:val="00985FA5"/>
    <w:rsid w:val="00986B87"/>
    <w:rsid w:val="0099053D"/>
    <w:rsid w:val="009A2669"/>
    <w:rsid w:val="009B0FB9"/>
    <w:rsid w:val="009B1416"/>
    <w:rsid w:val="009B3BDD"/>
    <w:rsid w:val="009B6E5A"/>
    <w:rsid w:val="009B79D3"/>
    <w:rsid w:val="009C0ABB"/>
    <w:rsid w:val="009C3E65"/>
    <w:rsid w:val="009C5EFA"/>
    <w:rsid w:val="009D4DA1"/>
    <w:rsid w:val="009D6A6C"/>
    <w:rsid w:val="009E1FE3"/>
    <w:rsid w:val="009F14D3"/>
    <w:rsid w:val="00A072E9"/>
    <w:rsid w:val="00A16870"/>
    <w:rsid w:val="00A17140"/>
    <w:rsid w:val="00A34211"/>
    <w:rsid w:val="00A50498"/>
    <w:rsid w:val="00A53AF7"/>
    <w:rsid w:val="00A54D65"/>
    <w:rsid w:val="00A576ED"/>
    <w:rsid w:val="00A577CF"/>
    <w:rsid w:val="00A65B90"/>
    <w:rsid w:val="00A73EA1"/>
    <w:rsid w:val="00A82321"/>
    <w:rsid w:val="00A9350B"/>
    <w:rsid w:val="00AA09DA"/>
    <w:rsid w:val="00AA1EF6"/>
    <w:rsid w:val="00AA4164"/>
    <w:rsid w:val="00AA77E9"/>
    <w:rsid w:val="00AC07AB"/>
    <w:rsid w:val="00AD04B2"/>
    <w:rsid w:val="00AE05B4"/>
    <w:rsid w:val="00AE48A0"/>
    <w:rsid w:val="00AE73BD"/>
    <w:rsid w:val="00AF0DF5"/>
    <w:rsid w:val="00AF7B57"/>
    <w:rsid w:val="00B21AD0"/>
    <w:rsid w:val="00B313F2"/>
    <w:rsid w:val="00B40416"/>
    <w:rsid w:val="00B5206A"/>
    <w:rsid w:val="00B62CFD"/>
    <w:rsid w:val="00B87D42"/>
    <w:rsid w:val="00B90291"/>
    <w:rsid w:val="00B933A3"/>
    <w:rsid w:val="00BA71CC"/>
    <w:rsid w:val="00BB4826"/>
    <w:rsid w:val="00BB6385"/>
    <w:rsid w:val="00BC43C2"/>
    <w:rsid w:val="00BD2CAA"/>
    <w:rsid w:val="00BE22CB"/>
    <w:rsid w:val="00BE2E33"/>
    <w:rsid w:val="00BE5D35"/>
    <w:rsid w:val="00BF333D"/>
    <w:rsid w:val="00BF69A4"/>
    <w:rsid w:val="00C02A7D"/>
    <w:rsid w:val="00C07723"/>
    <w:rsid w:val="00C10B7B"/>
    <w:rsid w:val="00C15BAD"/>
    <w:rsid w:val="00C16F07"/>
    <w:rsid w:val="00C31DD2"/>
    <w:rsid w:val="00C33DD2"/>
    <w:rsid w:val="00C4281B"/>
    <w:rsid w:val="00C507D7"/>
    <w:rsid w:val="00C60A1D"/>
    <w:rsid w:val="00C64A9B"/>
    <w:rsid w:val="00C65B06"/>
    <w:rsid w:val="00C84DD8"/>
    <w:rsid w:val="00C85148"/>
    <w:rsid w:val="00C91D61"/>
    <w:rsid w:val="00C94B40"/>
    <w:rsid w:val="00C95A4E"/>
    <w:rsid w:val="00CA26B8"/>
    <w:rsid w:val="00D04E40"/>
    <w:rsid w:val="00D10CE4"/>
    <w:rsid w:val="00D11735"/>
    <w:rsid w:val="00D20BB7"/>
    <w:rsid w:val="00D20DEA"/>
    <w:rsid w:val="00D22728"/>
    <w:rsid w:val="00D229E8"/>
    <w:rsid w:val="00D354E5"/>
    <w:rsid w:val="00D44515"/>
    <w:rsid w:val="00D45046"/>
    <w:rsid w:val="00D53C04"/>
    <w:rsid w:val="00D54D84"/>
    <w:rsid w:val="00D56F25"/>
    <w:rsid w:val="00D601A5"/>
    <w:rsid w:val="00D6219A"/>
    <w:rsid w:val="00D725B9"/>
    <w:rsid w:val="00D77BA6"/>
    <w:rsid w:val="00D857F0"/>
    <w:rsid w:val="00D90E8D"/>
    <w:rsid w:val="00D9285B"/>
    <w:rsid w:val="00D96E70"/>
    <w:rsid w:val="00D97232"/>
    <w:rsid w:val="00DA32B2"/>
    <w:rsid w:val="00DB5CCE"/>
    <w:rsid w:val="00DF446B"/>
    <w:rsid w:val="00E13791"/>
    <w:rsid w:val="00E20280"/>
    <w:rsid w:val="00E435CB"/>
    <w:rsid w:val="00E50744"/>
    <w:rsid w:val="00E531C5"/>
    <w:rsid w:val="00E91105"/>
    <w:rsid w:val="00E91F9E"/>
    <w:rsid w:val="00E97352"/>
    <w:rsid w:val="00EA1B3E"/>
    <w:rsid w:val="00EA5003"/>
    <w:rsid w:val="00EB2650"/>
    <w:rsid w:val="00EC2245"/>
    <w:rsid w:val="00ED7A20"/>
    <w:rsid w:val="00EE631A"/>
    <w:rsid w:val="00F110D7"/>
    <w:rsid w:val="00F1615D"/>
    <w:rsid w:val="00F2565F"/>
    <w:rsid w:val="00F36633"/>
    <w:rsid w:val="00F478DE"/>
    <w:rsid w:val="00F538C3"/>
    <w:rsid w:val="00F82BF5"/>
    <w:rsid w:val="00F905C6"/>
    <w:rsid w:val="00FA2AA0"/>
    <w:rsid w:val="00FB26B2"/>
    <w:rsid w:val="00FB643C"/>
    <w:rsid w:val="00FD2BE2"/>
    <w:rsid w:val="00FD64F6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BC23F1E-1861-43BA-A83D-9D114C97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1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7707-3B2A-4A17-BF82-DA2A4FFE56D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116</ap:Words>
  <ap:Characters>712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Javntekstur</vt:lpstr>
    </vt:vector>
  </ap:TitlesOfParts>
  <ap:Company>Lógatænastan</ap:Company>
  <ap:LinksUpToDate>false</ap:LinksUpToDate>
  <ap:CharactersWithSpaces>827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Javntekstur</dc:title>
  <dc:subject>Javntekstur</dc:subject>
  <dc:creator>Jákup Andrias Kristiansen</dc:creator>
  <cp:keywords>2. útgáva - november 2017</cp:keywords>
  <dc:description>Javntekstur 1. útgáva - november 2017</dc:description>
  <cp:lastModifiedBy>Jákup Andrias Kristiansen</cp:lastModifiedBy>
  <cp:revision>2</cp:revision>
  <cp:lastPrinted>2016-03-15T10:55:00Z</cp:lastPrinted>
  <dcterms:created xsi:type="dcterms:W3CDTF">2018-12-18T10:14:00Z</dcterms:created>
  <dcterms:modified xsi:type="dcterms:W3CDTF">2018-12-18T10:14:00Z</dcterms:modified>
  <cp:contentStatus>1. útgáva - mars 2016</cp:contentStatus>
</cp:coreProperties>
</file>